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E0A7B" w:rsidRDefault="009B59FE" w:rsidP="00AE0A7B">
      <w:pPr>
        <w:spacing w:line="0" w:lineRule="atLeast"/>
        <w:ind w:left="387" w:hanging="1096"/>
        <w:rPr>
          <w:rFonts w:ascii="Times New Roman" w:eastAsia="Times New Roman" w:hAnsi="Times New Roman"/>
          <w:sz w:val="22"/>
        </w:rPr>
      </w:pPr>
      <w:r>
        <w:rPr>
          <w:rFonts w:ascii="Times New Roman" w:eastAsia="Times New Roman" w:hAnsi="Times New Roman"/>
          <w:noProof/>
          <w:sz w:val="22"/>
        </w:rPr>
        <w:drawing>
          <wp:inline distT="0" distB="0" distL="0" distR="0">
            <wp:extent cx="6570980" cy="9032081"/>
            <wp:effectExtent l="19050" t="0" r="1270" b="0"/>
            <wp:docPr id="1" name="Рисунок 1" descr="C:\Users\Садик\Desktop\1лист.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Садик\Desktop\1лист.jpeg"/>
                    <pic:cNvPicPr>
                      <a:picLocks noChangeAspect="1" noChangeArrowheads="1"/>
                    </pic:cNvPicPr>
                  </pic:nvPicPr>
                  <pic:blipFill>
                    <a:blip r:embed="rId5" cstate="print"/>
                    <a:srcRect/>
                    <a:stretch>
                      <a:fillRect/>
                    </a:stretch>
                  </pic:blipFill>
                  <pic:spPr bwMode="auto">
                    <a:xfrm>
                      <a:off x="0" y="0"/>
                      <a:ext cx="6570980" cy="9032081"/>
                    </a:xfrm>
                    <a:prstGeom prst="rect">
                      <a:avLst/>
                    </a:prstGeom>
                    <a:noFill/>
                    <a:ln w="9525">
                      <a:noFill/>
                      <a:miter lim="800000"/>
                      <a:headEnd/>
                      <a:tailEnd/>
                    </a:ln>
                  </pic:spPr>
                </pic:pic>
              </a:graphicData>
            </a:graphic>
          </wp:inline>
        </w:drawing>
      </w:r>
      <w:r w:rsidR="00AE0A7B">
        <w:rPr>
          <w:rFonts w:ascii="Times New Roman" w:eastAsia="Times New Roman" w:hAnsi="Times New Roman"/>
          <w:sz w:val="22"/>
        </w:rPr>
        <w:t xml:space="preserve">СОГЛАСОВАНО:                                                                                                                Утверждено </w:t>
      </w:r>
    </w:p>
    <w:p w:rsidR="00AE0A7B" w:rsidRDefault="00AE0A7B" w:rsidP="00AE0A7B">
      <w:pPr>
        <w:spacing w:line="13" w:lineRule="exact"/>
        <w:ind w:hanging="1096"/>
        <w:rPr>
          <w:rFonts w:ascii="Times New Roman" w:eastAsia="Times New Roman" w:hAnsi="Times New Roman"/>
        </w:rPr>
      </w:pPr>
    </w:p>
    <w:p w:rsidR="00AE0A7B" w:rsidRDefault="00AE0A7B" w:rsidP="00AE0A7B">
      <w:pPr>
        <w:spacing w:line="237" w:lineRule="auto"/>
        <w:ind w:left="387" w:right="35" w:hanging="1096"/>
        <w:rPr>
          <w:rFonts w:ascii="Times New Roman" w:eastAsia="Times New Roman" w:hAnsi="Times New Roman"/>
          <w:sz w:val="22"/>
        </w:rPr>
      </w:pPr>
      <w:r>
        <w:rPr>
          <w:rFonts w:ascii="Times New Roman" w:eastAsia="Times New Roman" w:hAnsi="Times New Roman"/>
          <w:sz w:val="22"/>
        </w:rPr>
        <w:t>Председатель первичной профсоюзной организации                                                      приказом заведующего №23</w:t>
      </w:r>
    </w:p>
    <w:p w:rsidR="00AE0A7B" w:rsidRDefault="00AE0A7B" w:rsidP="00AE0A7B">
      <w:pPr>
        <w:spacing w:line="16" w:lineRule="exact"/>
        <w:ind w:hanging="1096"/>
        <w:rPr>
          <w:rFonts w:ascii="Times New Roman" w:eastAsia="Times New Roman" w:hAnsi="Times New Roman"/>
        </w:rPr>
      </w:pPr>
    </w:p>
    <w:p w:rsidR="00AE0A7B" w:rsidRDefault="00AE0A7B" w:rsidP="00AE0A7B">
      <w:pPr>
        <w:spacing w:line="250" w:lineRule="auto"/>
        <w:ind w:left="447" w:right="855" w:hanging="1096"/>
        <w:rPr>
          <w:rFonts w:ascii="Times New Roman" w:eastAsia="Times New Roman" w:hAnsi="Times New Roman"/>
          <w:sz w:val="21"/>
        </w:rPr>
      </w:pPr>
      <w:proofErr w:type="spellStart"/>
      <w:r>
        <w:rPr>
          <w:rFonts w:ascii="Times New Roman" w:eastAsia="Times New Roman" w:hAnsi="Times New Roman"/>
          <w:sz w:val="21"/>
        </w:rPr>
        <w:t>_______________Г.С.Большакова</w:t>
      </w:r>
      <w:proofErr w:type="spellEnd"/>
      <w:r>
        <w:rPr>
          <w:rFonts w:ascii="Times New Roman" w:eastAsia="Times New Roman" w:hAnsi="Times New Roman"/>
          <w:sz w:val="21"/>
        </w:rPr>
        <w:t xml:space="preserve">                                                                                            «_07_» _09__ 2020г.</w:t>
      </w:r>
    </w:p>
    <w:p w:rsidR="00AE0A7B" w:rsidRDefault="00AE0A7B" w:rsidP="00AE0A7B">
      <w:pPr>
        <w:spacing w:line="250" w:lineRule="auto"/>
        <w:ind w:left="447" w:right="855" w:hanging="1096"/>
        <w:rPr>
          <w:rFonts w:ascii="Times New Roman" w:eastAsia="Times New Roman" w:hAnsi="Times New Roman"/>
          <w:sz w:val="21"/>
        </w:rPr>
      </w:pPr>
    </w:p>
    <w:p w:rsidR="00AE0A7B" w:rsidRDefault="00AE0A7B" w:rsidP="00AE0A7B">
      <w:pPr>
        <w:spacing w:line="250" w:lineRule="auto"/>
        <w:ind w:left="447" w:right="855" w:hanging="1096"/>
        <w:rPr>
          <w:rFonts w:ascii="Times New Roman" w:eastAsia="Times New Roman" w:hAnsi="Times New Roman"/>
          <w:sz w:val="21"/>
        </w:rPr>
      </w:pPr>
    </w:p>
    <w:p w:rsidR="00AE0A7B" w:rsidRDefault="00AE0A7B" w:rsidP="00AE0A7B">
      <w:pPr>
        <w:spacing w:line="237" w:lineRule="auto"/>
        <w:ind w:left="1140" w:right="760" w:hanging="1096"/>
        <w:jc w:val="center"/>
        <w:rPr>
          <w:rFonts w:ascii="Times New Roman" w:eastAsia="Times New Roman" w:hAnsi="Times New Roman"/>
          <w:b/>
          <w:sz w:val="24"/>
        </w:rPr>
      </w:pPr>
    </w:p>
    <w:p w:rsidR="00AE0A7B" w:rsidRDefault="00AE0A7B" w:rsidP="00AE0A7B">
      <w:pPr>
        <w:spacing w:line="237" w:lineRule="auto"/>
        <w:ind w:left="426" w:right="760"/>
        <w:jc w:val="center"/>
        <w:rPr>
          <w:rFonts w:ascii="Times New Roman" w:eastAsia="Times New Roman" w:hAnsi="Times New Roman"/>
          <w:b/>
          <w:sz w:val="24"/>
        </w:rPr>
      </w:pPr>
      <w:r>
        <w:rPr>
          <w:rFonts w:ascii="Times New Roman" w:eastAsia="Times New Roman" w:hAnsi="Times New Roman"/>
          <w:b/>
          <w:sz w:val="24"/>
        </w:rPr>
        <w:t xml:space="preserve">ПРАВИЛА ВНУТРЕННЕГО ТРУДОВОГО РАСПОРЯДКА </w:t>
      </w:r>
    </w:p>
    <w:p w:rsidR="00AE0A7B" w:rsidRPr="00AE0A7B" w:rsidRDefault="00AE0A7B" w:rsidP="00AE0A7B">
      <w:pPr>
        <w:spacing w:line="237" w:lineRule="auto"/>
        <w:ind w:left="1140" w:right="760" w:hanging="1096"/>
        <w:jc w:val="center"/>
        <w:rPr>
          <w:rFonts w:ascii="Times New Roman" w:eastAsia="Times New Roman" w:hAnsi="Times New Roman"/>
          <w:b/>
          <w:sz w:val="28"/>
          <w:szCs w:val="28"/>
        </w:rPr>
      </w:pPr>
      <w:r w:rsidRPr="00AE0A7B">
        <w:rPr>
          <w:rFonts w:ascii="Times New Roman" w:eastAsia="Times New Roman" w:hAnsi="Times New Roman"/>
          <w:b/>
          <w:sz w:val="28"/>
          <w:szCs w:val="28"/>
        </w:rPr>
        <w:t xml:space="preserve">МБДОУ «Детский сад </w:t>
      </w:r>
      <w:proofErr w:type="spellStart"/>
      <w:r w:rsidRPr="00AE0A7B">
        <w:rPr>
          <w:rFonts w:ascii="Times New Roman" w:eastAsia="Times New Roman" w:hAnsi="Times New Roman"/>
          <w:b/>
          <w:sz w:val="28"/>
          <w:szCs w:val="28"/>
        </w:rPr>
        <w:t>с.Кузнечиха</w:t>
      </w:r>
      <w:proofErr w:type="spellEnd"/>
      <w:r w:rsidRPr="00AE0A7B">
        <w:rPr>
          <w:rFonts w:ascii="Times New Roman" w:eastAsia="Times New Roman" w:hAnsi="Times New Roman"/>
          <w:b/>
          <w:sz w:val="28"/>
          <w:szCs w:val="28"/>
        </w:rPr>
        <w:t>» Спасского муниципального района Республики Татарстан</w:t>
      </w:r>
    </w:p>
    <w:p w:rsidR="00AE0A7B" w:rsidRPr="00AE0A7B" w:rsidRDefault="00AE0A7B" w:rsidP="00AE0A7B">
      <w:pPr>
        <w:spacing w:line="278" w:lineRule="exact"/>
        <w:ind w:hanging="1096"/>
        <w:rPr>
          <w:rFonts w:ascii="Times New Roman" w:eastAsia="Times New Roman" w:hAnsi="Times New Roman"/>
          <w:sz w:val="28"/>
          <w:szCs w:val="28"/>
        </w:rPr>
      </w:pPr>
    </w:p>
    <w:p w:rsidR="00AE0A7B" w:rsidRDefault="00AE0A7B" w:rsidP="00AE0A7B">
      <w:pPr>
        <w:spacing w:line="0" w:lineRule="atLeast"/>
        <w:ind w:right="-6" w:hanging="1096"/>
        <w:jc w:val="center"/>
        <w:rPr>
          <w:rFonts w:ascii="Times New Roman" w:eastAsia="Times New Roman" w:hAnsi="Times New Roman"/>
          <w:b/>
          <w:sz w:val="24"/>
        </w:rPr>
      </w:pPr>
      <w:r>
        <w:rPr>
          <w:rFonts w:ascii="Times New Roman" w:eastAsia="Times New Roman" w:hAnsi="Times New Roman"/>
          <w:b/>
          <w:sz w:val="24"/>
        </w:rPr>
        <w:t>1. Общие положения</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37" w:lineRule="auto"/>
        <w:ind w:right="760" w:hanging="1096"/>
        <w:jc w:val="both"/>
        <w:rPr>
          <w:rFonts w:ascii="Times New Roman" w:eastAsia="Times New Roman" w:hAnsi="Times New Roman"/>
          <w:b/>
          <w:sz w:val="24"/>
        </w:rPr>
      </w:pPr>
      <w:r>
        <w:rPr>
          <w:rFonts w:ascii="Times New Roman" w:eastAsia="Times New Roman" w:hAnsi="Times New Roman"/>
          <w:b/>
          <w:sz w:val="24"/>
        </w:rPr>
        <w:t xml:space="preserve">1.1. </w:t>
      </w:r>
      <w:r>
        <w:rPr>
          <w:rFonts w:ascii="Times New Roman" w:eastAsia="Times New Roman" w:hAnsi="Times New Roman"/>
          <w:sz w:val="24"/>
        </w:rPr>
        <w:t>Правила внутреннего трудового распорядка работников</w:t>
      </w:r>
      <w:r w:rsidRPr="00F241CB">
        <w:rPr>
          <w:rFonts w:ascii="Times New Roman" w:eastAsia="Times New Roman" w:hAnsi="Times New Roman"/>
          <w:b/>
          <w:sz w:val="24"/>
        </w:rPr>
        <w:t xml:space="preserve"> </w:t>
      </w:r>
      <w:r w:rsidRPr="00F241CB">
        <w:rPr>
          <w:rFonts w:ascii="Times New Roman" w:eastAsia="Times New Roman" w:hAnsi="Times New Roman"/>
          <w:sz w:val="24"/>
        </w:rPr>
        <w:t xml:space="preserve">МБДОУ «Детский сад </w:t>
      </w:r>
      <w:proofErr w:type="spellStart"/>
      <w:r w:rsidRPr="00F241CB">
        <w:rPr>
          <w:rFonts w:ascii="Times New Roman" w:eastAsia="Times New Roman" w:hAnsi="Times New Roman"/>
          <w:sz w:val="24"/>
        </w:rPr>
        <w:t>с.Кузнечиха</w:t>
      </w:r>
      <w:proofErr w:type="spellEnd"/>
      <w:r w:rsidRPr="00F241CB">
        <w:rPr>
          <w:rFonts w:ascii="Times New Roman" w:eastAsia="Times New Roman" w:hAnsi="Times New Roman"/>
          <w:sz w:val="24"/>
        </w:rPr>
        <w:t>» Спасского муниципального района Республики Татарстан</w:t>
      </w:r>
      <w:r>
        <w:rPr>
          <w:rFonts w:ascii="Times New Roman" w:eastAsia="Times New Roman" w:hAnsi="Times New Roman"/>
          <w:sz w:val="24"/>
        </w:rPr>
        <w:t xml:space="preserve"> (далее </w:t>
      </w:r>
      <w:proofErr w:type="spellStart"/>
      <w:r>
        <w:rPr>
          <w:rFonts w:ascii="Times New Roman" w:eastAsia="Times New Roman" w:hAnsi="Times New Roman"/>
          <w:sz w:val="24"/>
        </w:rPr>
        <w:t>Доу</w:t>
      </w:r>
      <w:proofErr w:type="spellEnd"/>
      <w:r>
        <w:rPr>
          <w:rFonts w:ascii="Times New Roman" w:eastAsia="Times New Roman" w:hAnsi="Times New Roman"/>
          <w:sz w:val="24"/>
        </w:rPr>
        <w:t>)</w:t>
      </w:r>
    </w:p>
    <w:p w:rsidR="00AE0A7B" w:rsidRDefault="00AE0A7B" w:rsidP="00AE0A7B">
      <w:pPr>
        <w:spacing w:line="238" w:lineRule="auto"/>
        <w:ind w:left="7" w:hanging="1096"/>
        <w:jc w:val="both"/>
        <w:rPr>
          <w:rFonts w:ascii="Times New Roman" w:eastAsia="Times New Roman" w:hAnsi="Times New Roman"/>
          <w:sz w:val="24"/>
        </w:rPr>
      </w:pPr>
      <w:r>
        <w:rPr>
          <w:rFonts w:ascii="Times New Roman" w:eastAsia="Times New Roman" w:hAnsi="Times New Roman"/>
          <w:sz w:val="24"/>
        </w:rPr>
        <w:t xml:space="preserve"> – локальный нормативный акт, регламентирующий в соответствии (ст.189,190) с Трудовым Кодексом Российской Федерации (далее ТК РФ) и иными федеральными законами порядок приема и увольнения работников, основные права, обязанности и ответственность сторон трудового договора, режим работы, время отдыха, применяемые к работникам меры поощрения и взыскания, а также иные вопросы регулирования трудовых отношений в ДОУ.</w:t>
      </w:r>
    </w:p>
    <w:p w:rsidR="00AE0A7B" w:rsidRDefault="00AE0A7B" w:rsidP="00AE0A7B">
      <w:pPr>
        <w:spacing w:line="19" w:lineRule="exact"/>
        <w:ind w:hanging="1096"/>
        <w:rPr>
          <w:rFonts w:ascii="Times New Roman" w:eastAsia="Times New Roman" w:hAnsi="Times New Roman"/>
        </w:rPr>
      </w:pPr>
    </w:p>
    <w:p w:rsidR="00AE0A7B" w:rsidRDefault="00AE0A7B" w:rsidP="00AE0A7B">
      <w:pPr>
        <w:spacing w:line="234" w:lineRule="auto"/>
        <w:ind w:left="7" w:hanging="1096"/>
        <w:jc w:val="both"/>
        <w:rPr>
          <w:rFonts w:ascii="Times New Roman" w:eastAsia="Times New Roman" w:hAnsi="Times New Roman"/>
          <w:sz w:val="24"/>
        </w:rPr>
      </w:pPr>
      <w:r>
        <w:rPr>
          <w:rFonts w:ascii="Times New Roman" w:eastAsia="Times New Roman" w:hAnsi="Times New Roman"/>
          <w:b/>
          <w:sz w:val="24"/>
        </w:rPr>
        <w:t xml:space="preserve">1.2. </w:t>
      </w:r>
      <w:r>
        <w:rPr>
          <w:rFonts w:ascii="Times New Roman" w:eastAsia="Times New Roman" w:hAnsi="Times New Roman"/>
          <w:sz w:val="24"/>
        </w:rPr>
        <w:t>Вопросы, связанные с применением Правил внутреннего трудового распорядка (далее Правила)</w:t>
      </w:r>
      <w:r>
        <w:rPr>
          <w:rFonts w:ascii="Times New Roman" w:eastAsia="Times New Roman" w:hAnsi="Times New Roman"/>
          <w:b/>
          <w:sz w:val="24"/>
        </w:rPr>
        <w:t xml:space="preserve"> </w:t>
      </w:r>
      <w:r>
        <w:rPr>
          <w:rFonts w:ascii="Times New Roman" w:eastAsia="Times New Roman" w:hAnsi="Times New Roman"/>
          <w:sz w:val="24"/>
        </w:rPr>
        <w:t>решаются администрацией ДОУ, а также трудовым коллективом в соответствии с их полномочиями</w:t>
      </w:r>
    </w:p>
    <w:p w:rsidR="00AE0A7B" w:rsidRDefault="00AE0A7B" w:rsidP="00AE0A7B">
      <w:pPr>
        <w:spacing w:line="2" w:lineRule="exact"/>
        <w:ind w:hanging="1096"/>
        <w:rPr>
          <w:rFonts w:ascii="Times New Roman" w:eastAsia="Times New Roman" w:hAnsi="Times New Roman"/>
        </w:rPr>
      </w:pPr>
    </w:p>
    <w:p w:rsidR="00AE0A7B" w:rsidRDefault="00AE0A7B" w:rsidP="00AE0A7B">
      <w:pPr>
        <w:numPr>
          <w:ilvl w:val="0"/>
          <w:numId w:val="2"/>
        </w:numPr>
        <w:tabs>
          <w:tab w:val="left" w:pos="187"/>
        </w:tabs>
        <w:spacing w:line="0" w:lineRule="atLeast"/>
        <w:ind w:left="187" w:hanging="1096"/>
        <w:rPr>
          <w:rFonts w:ascii="Times New Roman" w:eastAsia="Times New Roman" w:hAnsi="Times New Roman"/>
          <w:sz w:val="24"/>
        </w:rPr>
      </w:pPr>
      <w:r>
        <w:rPr>
          <w:rFonts w:ascii="Times New Roman" w:eastAsia="Times New Roman" w:hAnsi="Times New Roman"/>
          <w:sz w:val="24"/>
        </w:rPr>
        <w:t>действующим законодательством.</w:t>
      </w:r>
    </w:p>
    <w:p w:rsidR="00AE0A7B" w:rsidRDefault="00AE0A7B" w:rsidP="00AE0A7B">
      <w:pPr>
        <w:spacing w:line="276" w:lineRule="exact"/>
        <w:ind w:hanging="1096"/>
        <w:rPr>
          <w:rFonts w:ascii="Times New Roman" w:eastAsia="Times New Roman" w:hAnsi="Times New Roman"/>
          <w:sz w:val="24"/>
        </w:rPr>
      </w:pPr>
    </w:p>
    <w:p w:rsidR="00AE0A7B" w:rsidRDefault="00AE0A7B" w:rsidP="00AE0A7B">
      <w:pPr>
        <w:numPr>
          <w:ilvl w:val="1"/>
          <w:numId w:val="2"/>
        </w:numPr>
        <w:tabs>
          <w:tab w:val="left" w:pos="2407"/>
        </w:tabs>
        <w:spacing w:line="0" w:lineRule="atLeast"/>
        <w:ind w:left="2407" w:hanging="1096"/>
        <w:rPr>
          <w:rFonts w:ascii="Times New Roman" w:eastAsia="Times New Roman" w:hAnsi="Times New Roman"/>
          <w:b/>
          <w:sz w:val="24"/>
        </w:rPr>
      </w:pPr>
      <w:r>
        <w:rPr>
          <w:rFonts w:ascii="Times New Roman" w:eastAsia="Times New Roman" w:hAnsi="Times New Roman"/>
          <w:b/>
          <w:sz w:val="24"/>
        </w:rPr>
        <w:t>Порядок приема, перевода и увольнения работников</w:t>
      </w:r>
    </w:p>
    <w:p w:rsidR="00AE0A7B" w:rsidRDefault="00AE0A7B" w:rsidP="00AE0A7B">
      <w:pPr>
        <w:spacing w:line="0" w:lineRule="atLeast"/>
        <w:ind w:left="7" w:hanging="1096"/>
        <w:rPr>
          <w:rFonts w:ascii="Times New Roman" w:eastAsia="Times New Roman" w:hAnsi="Times New Roman"/>
          <w:b/>
          <w:sz w:val="24"/>
        </w:rPr>
      </w:pPr>
      <w:r>
        <w:rPr>
          <w:rFonts w:ascii="Times New Roman" w:eastAsia="Times New Roman" w:hAnsi="Times New Roman"/>
          <w:b/>
          <w:sz w:val="24"/>
        </w:rPr>
        <w:t>2.1. Порядок приема на работу:</w:t>
      </w:r>
    </w:p>
    <w:p w:rsidR="00AE0A7B" w:rsidRDefault="00AE0A7B" w:rsidP="00AE0A7B">
      <w:pPr>
        <w:spacing w:line="12" w:lineRule="exact"/>
        <w:ind w:hanging="1096"/>
        <w:rPr>
          <w:rFonts w:ascii="Times New Roman" w:eastAsia="Times New Roman" w:hAnsi="Times New Roman"/>
          <w:b/>
          <w:sz w:val="24"/>
        </w:rPr>
      </w:pPr>
    </w:p>
    <w:p w:rsidR="00AE0A7B" w:rsidRDefault="00AE0A7B" w:rsidP="00AE0A7B">
      <w:pPr>
        <w:spacing w:line="236" w:lineRule="auto"/>
        <w:ind w:left="7" w:hanging="1096"/>
        <w:rPr>
          <w:rFonts w:ascii="Times New Roman" w:eastAsia="Times New Roman" w:hAnsi="Times New Roman"/>
          <w:sz w:val="24"/>
        </w:rPr>
      </w:pPr>
      <w:r>
        <w:rPr>
          <w:rFonts w:ascii="Times New Roman" w:eastAsia="Times New Roman" w:hAnsi="Times New Roman"/>
          <w:sz w:val="24"/>
        </w:rPr>
        <w:t>2.1.1 Работники ДОУ реализуют свое право на труд путем заключения трудового договора. Сторонами трудового договора являются работник и ДОУ как юридическое лицо–работодатель, представленный заведующим ДОУ.</w:t>
      </w:r>
    </w:p>
    <w:p w:rsidR="00AE0A7B" w:rsidRDefault="00AE0A7B" w:rsidP="00AE0A7B">
      <w:pPr>
        <w:spacing w:line="13" w:lineRule="exact"/>
        <w:ind w:hanging="1096"/>
        <w:rPr>
          <w:rFonts w:ascii="Times New Roman" w:eastAsia="Times New Roman" w:hAnsi="Times New Roman"/>
          <w:b/>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2.1.2. Лица, поступающие на работу в ДОУ, проходят обязательный предварительный медицинский осмотр в порядке, предусмотренном действующим законодательством.</w:t>
      </w:r>
    </w:p>
    <w:p w:rsidR="00AE0A7B" w:rsidRDefault="00AE0A7B" w:rsidP="00AE0A7B">
      <w:pPr>
        <w:spacing w:line="14" w:lineRule="exact"/>
        <w:ind w:hanging="1096"/>
        <w:rPr>
          <w:rFonts w:ascii="Times New Roman" w:eastAsia="Times New Roman" w:hAnsi="Times New Roman"/>
          <w:b/>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2.1.3. Трудовой договор заключается в письменной форме в двух экземплярах, каждый из которых подписывается сторонами; один экземпляр передается работнику, другой – хранится в ДОУ.</w:t>
      </w:r>
    </w:p>
    <w:p w:rsidR="00AE0A7B" w:rsidRDefault="00AE0A7B" w:rsidP="00AE0A7B">
      <w:pPr>
        <w:spacing w:line="13" w:lineRule="exact"/>
        <w:ind w:hanging="1096"/>
        <w:rPr>
          <w:rFonts w:ascii="Times New Roman" w:eastAsia="Times New Roman" w:hAnsi="Times New Roman"/>
          <w:b/>
          <w:sz w:val="24"/>
        </w:rPr>
      </w:pPr>
    </w:p>
    <w:p w:rsidR="00AE0A7B" w:rsidRDefault="00AE0A7B" w:rsidP="00AE0A7B">
      <w:pPr>
        <w:spacing w:line="234" w:lineRule="auto"/>
        <w:ind w:left="7" w:right="5780" w:hanging="1096"/>
        <w:rPr>
          <w:rFonts w:ascii="Times New Roman" w:eastAsia="Times New Roman" w:hAnsi="Times New Roman"/>
          <w:sz w:val="24"/>
        </w:rPr>
      </w:pPr>
      <w:r>
        <w:rPr>
          <w:rFonts w:ascii="Times New Roman" w:eastAsia="Times New Roman" w:hAnsi="Times New Roman"/>
          <w:sz w:val="24"/>
        </w:rPr>
        <w:t>2.1.4. Трудовой договор может заключаться: а) на неопределенный срок;</w:t>
      </w:r>
    </w:p>
    <w:p w:rsidR="00AE0A7B" w:rsidRDefault="00AE0A7B" w:rsidP="00AE0A7B">
      <w:pPr>
        <w:spacing w:line="1" w:lineRule="exact"/>
        <w:ind w:hanging="1096"/>
        <w:rPr>
          <w:rFonts w:ascii="Times New Roman" w:eastAsia="Times New Roman" w:hAnsi="Times New Roman"/>
          <w:b/>
          <w:sz w:val="24"/>
        </w:rPr>
      </w:pP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б) на определенный срок не более пяти лет (срочный трудовой договор).</w:t>
      </w:r>
    </w:p>
    <w:p w:rsidR="00AE0A7B" w:rsidRDefault="00AE0A7B" w:rsidP="00AE0A7B">
      <w:pPr>
        <w:spacing w:line="12" w:lineRule="exact"/>
        <w:ind w:hanging="1096"/>
        <w:rPr>
          <w:rFonts w:ascii="Times New Roman" w:eastAsia="Times New Roman" w:hAnsi="Times New Roman"/>
          <w:b/>
          <w:sz w:val="24"/>
        </w:rPr>
      </w:pPr>
    </w:p>
    <w:p w:rsidR="00AE0A7B" w:rsidRDefault="00AE0A7B" w:rsidP="00AE0A7B">
      <w:pPr>
        <w:spacing w:line="237" w:lineRule="auto"/>
        <w:ind w:left="7" w:hanging="1096"/>
        <w:rPr>
          <w:rFonts w:ascii="Times New Roman" w:eastAsia="Times New Roman" w:hAnsi="Times New Roman"/>
          <w:sz w:val="24"/>
        </w:rPr>
      </w:pPr>
      <w:r>
        <w:rPr>
          <w:rFonts w:ascii="Times New Roman" w:eastAsia="Times New Roman" w:hAnsi="Times New Roman"/>
          <w:sz w:val="24"/>
        </w:rPr>
        <w:t>Срочный трудовой договор заключается, когда трудовые отношения не могут быть установлены на неопределенный срок с учетом характера предстоящей работы или условий ее выполнения. Срочный трудовой договор может заключаться в случаях, предусмотренных Трудовым кодексом Российской Федерации и иными федеральными законами.</w:t>
      </w:r>
    </w:p>
    <w:p w:rsidR="00AE0A7B" w:rsidRDefault="00AE0A7B" w:rsidP="00AE0A7B">
      <w:pPr>
        <w:spacing w:line="13" w:lineRule="exact"/>
        <w:ind w:hanging="1096"/>
        <w:rPr>
          <w:rFonts w:ascii="Times New Roman" w:eastAsia="Times New Roman" w:hAnsi="Times New Roman"/>
          <w:b/>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2.1.5. При поступлении на работу может быть установлен испытательный срок, не превышающий трех месяцев. Испытание не устанавливается категориям лиц, указанным в ч. 4 ст.70 ТК РФ.</w:t>
      </w:r>
    </w:p>
    <w:p w:rsidR="00AE0A7B" w:rsidRDefault="00AE0A7B" w:rsidP="00AE0A7B">
      <w:pPr>
        <w:numPr>
          <w:ilvl w:val="0"/>
          <w:numId w:val="3"/>
        </w:numPr>
        <w:tabs>
          <w:tab w:val="left" w:pos="280"/>
        </w:tabs>
        <w:spacing w:line="234" w:lineRule="auto"/>
        <w:ind w:left="7" w:hanging="1096"/>
        <w:rPr>
          <w:rFonts w:ascii="Times New Roman" w:eastAsia="Times New Roman" w:hAnsi="Times New Roman"/>
          <w:sz w:val="24"/>
        </w:rPr>
      </w:pPr>
      <w:bookmarkStart w:id="0" w:name="page3"/>
      <w:bookmarkEnd w:id="0"/>
      <w:r>
        <w:rPr>
          <w:rFonts w:ascii="Times New Roman" w:eastAsia="Times New Roman" w:hAnsi="Times New Roman"/>
          <w:sz w:val="24"/>
        </w:rPr>
        <w:t>срок испытания не засчитываются период временной нетрудоспособности и другие периоды, когда работник фактически отсутствовал на работе (ст.70 ТК РФ).</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Испытание при приеме на работу не устанавливается для:</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spacing w:line="234" w:lineRule="auto"/>
        <w:ind w:left="7" w:right="2240" w:hanging="1096"/>
        <w:rPr>
          <w:rFonts w:ascii="Times New Roman" w:eastAsia="Times New Roman" w:hAnsi="Times New Roman"/>
          <w:sz w:val="24"/>
        </w:rPr>
      </w:pPr>
      <w:r>
        <w:rPr>
          <w:rFonts w:ascii="Times New Roman" w:eastAsia="Times New Roman" w:hAnsi="Times New Roman"/>
          <w:sz w:val="24"/>
        </w:rPr>
        <w:t>а) беременных женщин и женщин, имеющих детей в возрасте до полутора лет</w:t>
      </w:r>
    </w:p>
    <w:p w:rsidR="00AE0A7B" w:rsidRDefault="00AE0A7B" w:rsidP="00AE0A7B">
      <w:pPr>
        <w:spacing w:line="234" w:lineRule="auto"/>
        <w:ind w:left="7" w:right="2240" w:hanging="1096"/>
        <w:rPr>
          <w:rFonts w:ascii="Times New Roman" w:eastAsia="Times New Roman" w:hAnsi="Times New Roman"/>
          <w:sz w:val="24"/>
        </w:rPr>
      </w:pPr>
      <w:r>
        <w:rPr>
          <w:rFonts w:ascii="Times New Roman" w:eastAsia="Times New Roman" w:hAnsi="Times New Roman"/>
          <w:sz w:val="24"/>
        </w:rPr>
        <w:t xml:space="preserve"> б) лиц, не достигших возраста 18 лет;</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7" w:lineRule="auto"/>
        <w:ind w:left="7" w:hanging="1096"/>
        <w:rPr>
          <w:rFonts w:ascii="Times New Roman" w:eastAsia="Times New Roman" w:hAnsi="Times New Roman"/>
          <w:sz w:val="24"/>
        </w:rPr>
      </w:pPr>
      <w:r>
        <w:rPr>
          <w:rFonts w:ascii="Times New Roman" w:eastAsia="Times New Roman" w:hAnsi="Times New Roman"/>
          <w:sz w:val="24"/>
        </w:rPr>
        <w:t>в) лиц, получивших среднее профессиональное образование или высшее образование по имеющим государственную аккредитацию образовательным программам и впервые поступающих на работу по полученной специальности в течение одного года со дня получения профессионального образования соответствующего уровня;</w:t>
      </w:r>
    </w:p>
    <w:p w:rsidR="00AE0A7B" w:rsidRDefault="00AE0A7B" w:rsidP="00AE0A7B">
      <w:pPr>
        <w:spacing w:line="237" w:lineRule="auto"/>
        <w:ind w:left="7" w:hanging="1096"/>
        <w:rPr>
          <w:rFonts w:ascii="Times New Roman" w:eastAsia="Times New Roman" w:hAnsi="Times New Roman"/>
          <w:sz w:val="24"/>
        </w:rPr>
      </w:pPr>
      <w:r>
        <w:rPr>
          <w:rFonts w:ascii="Times New Roman" w:eastAsia="Times New Roman" w:hAnsi="Times New Roman"/>
          <w:sz w:val="24"/>
        </w:rPr>
        <w:t xml:space="preserve"> г) лиц, заключающих трудовой договор на срок до двух месяцев;</w:t>
      </w:r>
    </w:p>
    <w:p w:rsidR="00AE0A7B" w:rsidRDefault="00AE0A7B" w:rsidP="00AE0A7B">
      <w:pPr>
        <w:spacing w:line="17"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proofErr w:type="spellStart"/>
      <w:r>
        <w:rPr>
          <w:rFonts w:ascii="Times New Roman" w:eastAsia="Times New Roman" w:hAnsi="Times New Roman"/>
          <w:sz w:val="24"/>
        </w:rPr>
        <w:t>д</w:t>
      </w:r>
      <w:proofErr w:type="spellEnd"/>
      <w:r>
        <w:rPr>
          <w:rFonts w:ascii="Times New Roman" w:eastAsia="Times New Roman" w:hAnsi="Times New Roman"/>
          <w:sz w:val="24"/>
        </w:rPr>
        <w:t>) иных лиц в случаях, предусмотренных Трудовым кодексом Российской Федерации, иными федеральными законами, коллективным договором.</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spacing w:line="234" w:lineRule="auto"/>
        <w:ind w:left="547" w:right="2940" w:hanging="1096"/>
        <w:rPr>
          <w:rFonts w:ascii="Times New Roman" w:eastAsia="Times New Roman" w:hAnsi="Times New Roman"/>
          <w:sz w:val="24"/>
        </w:rPr>
      </w:pPr>
      <w:r>
        <w:rPr>
          <w:rFonts w:ascii="Times New Roman" w:eastAsia="Times New Roman" w:hAnsi="Times New Roman"/>
          <w:sz w:val="24"/>
        </w:rPr>
        <w:t>2.1.6. При приеме на работу работник обязан предъявить (ст.65 ТК РФ): -паспорт или иной документ, удостоверяющий личность;</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-трудовую книжку и (или) сведения о трудовой деятельности, за исключением случаев, если трудовой договор заключается впервые;</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spacing w:line="0" w:lineRule="atLeast"/>
        <w:ind w:left="547" w:hanging="1096"/>
        <w:rPr>
          <w:rFonts w:ascii="Times New Roman" w:eastAsia="Times New Roman" w:hAnsi="Times New Roman"/>
          <w:sz w:val="24"/>
        </w:rPr>
      </w:pPr>
      <w:r>
        <w:rPr>
          <w:rFonts w:ascii="Times New Roman" w:eastAsia="Times New Roman" w:hAnsi="Times New Roman"/>
          <w:sz w:val="24"/>
        </w:rPr>
        <w:t>-страховое свидетельство обязательного пенсионного страхования;</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-документы воинского учета - для военнообязанных и лиц, подлежащих призыву на военную службу;</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lastRenderedPageBreak/>
        <w:t>-документ об образовании и (или) о квалификации или наличии специальных знаний - при поступлении на работу, требующую специальных знаний или специальной подготовки;</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(в ред. Федерального закона от 02.07.2013 N 185-ФЗ);</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1"/>
          <w:numId w:val="3"/>
        </w:numPr>
        <w:tabs>
          <w:tab w:val="left" w:pos="711"/>
        </w:tabs>
        <w:spacing w:line="239" w:lineRule="auto"/>
        <w:ind w:left="7" w:hanging="1096"/>
        <w:jc w:val="both"/>
        <w:rPr>
          <w:rFonts w:ascii="Times New Roman" w:eastAsia="Times New Roman" w:hAnsi="Times New Roman"/>
          <w:sz w:val="24"/>
        </w:rPr>
      </w:pPr>
      <w:r>
        <w:rPr>
          <w:rFonts w:ascii="Times New Roman" w:eastAsia="Times New Roman" w:hAnsi="Times New Roman"/>
          <w:sz w:val="24"/>
        </w:rPr>
        <w:t>справку о наличии (отсутствии) судимости и (или) факта уголовного преследования либо о прекращении уголовного преследования по реабилитирующим основаниям, выданную в порядке и по форме, которые устанавливаются федеральным органом исполнительной власти, осуществляющим функции по выработке и реализации государственной политики и нормативно-правовому регулированию в сфере внутренних дел, при поступлении на работу, связанную с деятельностью, к осуществлению которой в соответствии с Трудовым Кодексом Российской Федерации, иным федеральным законом не допускаются лица, имеющие или имевшие судимость, подвергающиеся или подвергавшиеся уголовному преследованию (абзац введен Федеральным законом от 23.12.2010 N 387-ФЗ), а также лица, имеющие или имевшие судимость, подвергающиеся или подвергавшиеся уголовному преследованию за выступление против основ конституционного строя и государства.</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spacing w:line="0" w:lineRule="atLeast"/>
        <w:ind w:left="7" w:hanging="1096"/>
        <w:rPr>
          <w:rFonts w:ascii="Times New Roman" w:eastAsia="Times New Roman" w:hAnsi="Times New Roman"/>
          <w:b/>
          <w:sz w:val="24"/>
        </w:rPr>
      </w:pPr>
      <w:r>
        <w:rPr>
          <w:rFonts w:ascii="Times New Roman" w:eastAsia="Times New Roman" w:hAnsi="Times New Roman"/>
          <w:b/>
          <w:sz w:val="24"/>
        </w:rPr>
        <w:t>2.2. Прием на работу осуществляется в следующем порядке:</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 оформляется заявление кандидата на имя заведующего ДОУ;</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spacing w:line="236" w:lineRule="auto"/>
        <w:ind w:left="7" w:hanging="1096"/>
        <w:rPr>
          <w:rFonts w:ascii="Times New Roman" w:eastAsia="Times New Roman" w:hAnsi="Times New Roman"/>
          <w:sz w:val="24"/>
        </w:rPr>
      </w:pPr>
      <w:r>
        <w:rPr>
          <w:rFonts w:ascii="Times New Roman" w:eastAsia="Times New Roman" w:hAnsi="Times New Roman"/>
          <w:sz w:val="24"/>
        </w:rPr>
        <w:t>- издается приказ о приеме на работу, который доводится до сведения нового работника под роспись; - оформляется личное дело на нового работника (листок по учету кадров; автобиография; копии документов об образовании, квалификации, профессиональной подготовке; медицинское заключение, выписки из приказов о назначении, переводе, увольнении).</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sz w:val="24"/>
        </w:rPr>
        <w:t>2.2.1. С 1 января 2020 года работодатель формирует в электронном виде основную информацию о трудовой деятельности каждого работника и предоставляет ее в порядке, установленном законодательством Российской Федерации об индивидуальном (персонифицированном) учёте в системе обязательного пенсионного страхования, для хранения в информационных ресурсах Пенсионного фонда Российской Федерации.</w:t>
      </w:r>
    </w:p>
    <w:p w:rsidR="00AE0A7B" w:rsidRDefault="00AE0A7B" w:rsidP="00AE0A7B">
      <w:pPr>
        <w:spacing w:line="17" w:lineRule="exact"/>
        <w:ind w:hanging="1096"/>
        <w:rPr>
          <w:rFonts w:ascii="Times New Roman" w:eastAsia="Times New Roman" w:hAnsi="Times New Roman"/>
          <w:sz w:val="24"/>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sz w:val="24"/>
        </w:rPr>
        <w:t>Лица, из числа указанных в абзаце третьем части второй статьи 331 ТК РФ, имевшие судимость за совершение преступлений небольшой тяжести и преступлений средней тяжести против жизни и здоровья, свободы, чести и достоинства личности (за исключением незаконной госпитализации в медицинскую организацию, оказывающую психиатрическую помощь в стационарных условиях и клеветы), семьи и несовершеннолетних, здоровья населения и</w:t>
      </w:r>
    </w:p>
    <w:p w:rsidR="00AE0A7B" w:rsidRDefault="00AE0A7B" w:rsidP="00AE0A7B">
      <w:pPr>
        <w:spacing w:line="238" w:lineRule="auto"/>
        <w:ind w:left="7" w:hanging="1096"/>
        <w:jc w:val="both"/>
        <w:rPr>
          <w:rFonts w:ascii="Times New Roman" w:eastAsia="Times New Roman" w:hAnsi="Times New Roman"/>
          <w:sz w:val="24"/>
        </w:rPr>
      </w:pPr>
      <w:bookmarkStart w:id="1" w:name="page4"/>
      <w:bookmarkEnd w:id="1"/>
      <w:r>
        <w:rPr>
          <w:rFonts w:ascii="Times New Roman" w:eastAsia="Times New Roman" w:hAnsi="Times New Roman"/>
          <w:sz w:val="24"/>
        </w:rPr>
        <w:t>общественной нравственности, основ конституционного строя и безопасности государства, мира и безопасности человечества, а также против общественной безопасности, и лица, уголовное преследование в отношении которых по обвинению в совершении этих преступлений прекращено по не реабилитирующим основаниям, могут быть допущены к педагогической деятельности при наличии решения комиссии по делам несовершеннолетних и защите их прав, созданной высшим исполнительным органом государственной власти субъекта Российской Федерации, о допуске их к педагогической деятельности:</w:t>
      </w:r>
    </w:p>
    <w:p w:rsidR="00AE0A7B" w:rsidRDefault="00AE0A7B" w:rsidP="00AE0A7B">
      <w:pPr>
        <w:spacing w:line="19" w:lineRule="exact"/>
        <w:ind w:hanging="1096"/>
        <w:rPr>
          <w:rFonts w:ascii="Times New Roman" w:eastAsia="Times New Roman" w:hAnsi="Times New Roman"/>
        </w:rPr>
      </w:pPr>
    </w:p>
    <w:p w:rsidR="00AE0A7B" w:rsidRDefault="00AE0A7B" w:rsidP="00AE0A7B">
      <w:pPr>
        <w:numPr>
          <w:ilvl w:val="0"/>
          <w:numId w:val="4"/>
        </w:numPr>
        <w:tabs>
          <w:tab w:val="left" w:pos="183"/>
        </w:tabs>
        <w:spacing w:line="236" w:lineRule="auto"/>
        <w:ind w:left="7" w:hanging="1096"/>
        <w:jc w:val="both"/>
        <w:rPr>
          <w:rFonts w:ascii="Arial" w:eastAsia="Arial" w:hAnsi="Arial"/>
          <w:sz w:val="24"/>
        </w:rPr>
      </w:pPr>
      <w:r>
        <w:rPr>
          <w:rFonts w:ascii="Times New Roman" w:eastAsia="Times New Roman" w:hAnsi="Times New Roman"/>
          <w:sz w:val="24"/>
        </w:rPr>
        <w:t>медицинское заключение об отсутствии противопоказаний по состоянию здоровья для работы в дошкольном образовательном учреждении (ст.69, 331 ТК РФ, Федеральный Закон № 273-ФЗ «Об образовании в Российской Федерации»);</w:t>
      </w:r>
    </w:p>
    <w:p w:rsidR="00AE0A7B" w:rsidRDefault="00AE0A7B" w:rsidP="00AE0A7B">
      <w:pPr>
        <w:spacing w:line="12" w:lineRule="exact"/>
        <w:ind w:hanging="1096"/>
        <w:rPr>
          <w:rFonts w:ascii="Arial" w:eastAsia="Arial" w:hAnsi="Arial"/>
          <w:sz w:val="24"/>
        </w:rPr>
      </w:pPr>
    </w:p>
    <w:p w:rsidR="00AE0A7B" w:rsidRDefault="00AE0A7B" w:rsidP="00AE0A7B">
      <w:pPr>
        <w:numPr>
          <w:ilvl w:val="0"/>
          <w:numId w:val="4"/>
        </w:numPr>
        <w:tabs>
          <w:tab w:val="left" w:pos="226"/>
        </w:tabs>
        <w:spacing w:line="237" w:lineRule="auto"/>
        <w:ind w:left="7" w:hanging="1096"/>
        <w:jc w:val="both"/>
        <w:rPr>
          <w:rFonts w:ascii="Times New Roman" w:eastAsia="Times New Roman" w:hAnsi="Times New Roman"/>
          <w:sz w:val="24"/>
        </w:rPr>
      </w:pPr>
      <w:r>
        <w:rPr>
          <w:rFonts w:ascii="Times New Roman" w:eastAsia="Times New Roman" w:hAnsi="Times New Roman"/>
          <w:sz w:val="24"/>
        </w:rPr>
        <w:t>лица, поступающие на работу по совместительству, вместо трудовой книжки представляют справку с основной работы с указанием должности, графика работы, квалификационной категории. Работники-совместители, оплата труда которых устанавливается в зависимости от стажа работы, представляют выписку из трудовой книжки или сведения о трудовой деятельности, заверенную администрацией по месту основной работы.</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2"/>
          <w:numId w:val="4"/>
        </w:numPr>
        <w:tabs>
          <w:tab w:val="left" w:pos="526"/>
        </w:tabs>
        <w:spacing w:line="235" w:lineRule="auto"/>
        <w:ind w:left="27" w:right="20" w:hanging="1096"/>
        <w:jc w:val="both"/>
        <w:rPr>
          <w:rFonts w:ascii="Times New Roman" w:eastAsia="Times New Roman" w:hAnsi="Times New Roman"/>
          <w:sz w:val="24"/>
        </w:rPr>
      </w:pPr>
      <w:r>
        <w:rPr>
          <w:rFonts w:ascii="Times New Roman" w:eastAsia="Times New Roman" w:hAnsi="Times New Roman"/>
          <w:sz w:val="24"/>
        </w:rPr>
        <w:t>отдельных случаях с учетом специфики работы Трудовым Кодексом, иными федеральными законами, указами Президента Российской Федерации и постановлениями Правительства Российской Федерации может предусматриваться необходимость предъявления при заключении трудового договора дополнительных документов.</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14" w:lineRule="exact"/>
        <w:ind w:hanging="1096"/>
        <w:rPr>
          <w:rFonts w:ascii="Times New Roman" w:eastAsia="Times New Roman" w:hAnsi="Times New Roman"/>
          <w:b/>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2.1.7. Прием на работу оформляется приказом, который объявляется работнику под подпись в трехдневный срок со дня фактического начала работы.</w:t>
      </w:r>
    </w:p>
    <w:p w:rsidR="00AE0A7B" w:rsidRDefault="00AE0A7B" w:rsidP="00AE0A7B">
      <w:pPr>
        <w:spacing w:line="1" w:lineRule="exact"/>
        <w:ind w:hanging="1096"/>
        <w:rPr>
          <w:rFonts w:ascii="Times New Roman" w:eastAsia="Times New Roman" w:hAnsi="Times New Roman"/>
          <w:b/>
          <w:sz w:val="24"/>
        </w:rPr>
      </w:pP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2.1.8. При приеме на работу заведующий учреждением обязан:</w:t>
      </w:r>
    </w:p>
    <w:p w:rsidR="00AE0A7B" w:rsidRDefault="00AE0A7B" w:rsidP="00AE0A7B">
      <w:pPr>
        <w:spacing w:line="12" w:lineRule="exact"/>
        <w:ind w:hanging="1096"/>
        <w:rPr>
          <w:rFonts w:ascii="Times New Roman" w:eastAsia="Times New Roman" w:hAnsi="Times New Roman"/>
          <w:b/>
          <w:sz w:val="24"/>
        </w:rPr>
      </w:pPr>
    </w:p>
    <w:p w:rsidR="00AE0A7B" w:rsidRDefault="00AE0A7B" w:rsidP="00AE0A7B">
      <w:pPr>
        <w:numPr>
          <w:ilvl w:val="0"/>
          <w:numId w:val="5"/>
        </w:numPr>
        <w:tabs>
          <w:tab w:val="left" w:pos="317"/>
        </w:tabs>
        <w:spacing w:line="238" w:lineRule="auto"/>
        <w:ind w:left="7" w:hanging="1096"/>
        <w:jc w:val="both"/>
        <w:rPr>
          <w:rFonts w:ascii="Times New Roman" w:eastAsia="Times New Roman" w:hAnsi="Times New Roman"/>
          <w:sz w:val="24"/>
        </w:rPr>
      </w:pPr>
      <w:r>
        <w:rPr>
          <w:rFonts w:ascii="Times New Roman" w:eastAsia="Times New Roman" w:hAnsi="Times New Roman"/>
          <w:sz w:val="24"/>
        </w:rPr>
        <w:t xml:space="preserve">ознакомить работника (под подпись) с учредительными документами и локальными нормативными актами учреждения, соблюдение которых для него обязательно, а именно: Уставом учреждения, Правилами внутреннего трудового распорядка, Приказом по охране жизни и здоровья детей, </w:t>
      </w:r>
      <w:r>
        <w:rPr>
          <w:rFonts w:ascii="Times New Roman" w:eastAsia="Times New Roman" w:hAnsi="Times New Roman"/>
          <w:sz w:val="24"/>
        </w:rPr>
        <w:lastRenderedPageBreak/>
        <w:t>Коллективным договором, Инструкциями по охране труда, Правилами по технике безопасности, пожарной безопасности, санитарно-гигиеническими и другими нормативно-правовыми актами учреждения;</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5"/>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разъяснить его права и обязанности;</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5"/>
        </w:numPr>
        <w:tabs>
          <w:tab w:val="left" w:pos="214"/>
        </w:tabs>
        <w:spacing w:line="234" w:lineRule="auto"/>
        <w:ind w:left="7" w:hanging="1096"/>
        <w:rPr>
          <w:rFonts w:ascii="Times New Roman" w:eastAsia="Times New Roman" w:hAnsi="Times New Roman"/>
          <w:sz w:val="24"/>
        </w:rPr>
      </w:pPr>
      <w:r>
        <w:rPr>
          <w:rFonts w:ascii="Times New Roman" w:eastAsia="Times New Roman" w:hAnsi="Times New Roman"/>
          <w:sz w:val="24"/>
        </w:rPr>
        <w:t>познакомить с должностной инструкцией, содержанием и объемом его работы, с условиями оплаты труда.</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8" w:lineRule="auto"/>
        <w:ind w:left="7" w:hanging="1096"/>
        <w:jc w:val="both"/>
        <w:rPr>
          <w:rFonts w:ascii="Times New Roman" w:eastAsia="Times New Roman" w:hAnsi="Times New Roman"/>
          <w:sz w:val="24"/>
        </w:rPr>
      </w:pPr>
      <w:r>
        <w:rPr>
          <w:rFonts w:ascii="Times New Roman" w:eastAsia="Times New Roman" w:hAnsi="Times New Roman"/>
          <w:sz w:val="24"/>
        </w:rPr>
        <w:t>2.1.9. В соответствии с приказом о приеме на работу заведующий ДОУ обязан в недельный срок сделать запись в трудовой книжке работника согласно Инструкции о порядке ведения трудовых книжек в учреждениях. Трудовые книжки (за исключением случаев, если в соответствии с Трудовым кодексом РФ трудовая книжка на работника не ведётся) работников хранятся в кабинете заведующего в сейфе. Бланки трудовых книжек и вкладышей к ним хранятся как документы строгой отчетности. На работающих сотрудников по совместительству трудовые книжки ведутся по основному месту работы.</w:t>
      </w:r>
    </w:p>
    <w:p w:rsidR="00AE0A7B" w:rsidRDefault="00AE0A7B" w:rsidP="00AE0A7B">
      <w:pPr>
        <w:spacing w:line="16" w:lineRule="exact"/>
        <w:ind w:hanging="1096"/>
        <w:rPr>
          <w:rFonts w:ascii="Times New Roman" w:eastAsia="Times New Roman" w:hAnsi="Times New Roman"/>
          <w:sz w:val="24"/>
        </w:rPr>
      </w:pPr>
    </w:p>
    <w:p w:rsidR="00AE0A7B" w:rsidRDefault="00AE0A7B" w:rsidP="00AE0A7B">
      <w:pPr>
        <w:spacing w:line="238" w:lineRule="auto"/>
        <w:ind w:left="7" w:hanging="1096"/>
        <w:jc w:val="both"/>
        <w:rPr>
          <w:rFonts w:ascii="Times New Roman" w:eastAsia="Times New Roman" w:hAnsi="Times New Roman"/>
          <w:sz w:val="24"/>
        </w:rPr>
      </w:pPr>
      <w:r>
        <w:rPr>
          <w:rFonts w:ascii="Times New Roman" w:eastAsia="Times New Roman" w:hAnsi="Times New Roman"/>
          <w:sz w:val="24"/>
        </w:rPr>
        <w:t>2.1.10. На каждого работника учреждения ведётся личное дело, состоящее из копии документа об образовании и профессиональной подготовке (переподготовке), повышении квалификации, медицинского заключения об отсутствии противопоказании к работе в учреждении, копии свидетельств о рождении детей, документа, подтверждающего смену фамилии, аттестационного листа (если таковой имеется), копии документа о постановке на учет в налоговой инспекции, копии страхового пенсионного свидетельства, справки об отсутствии судимости, копии паспорта, одного экземпляра трудового договора. Личные дела работников хранятся в кабинете у заведующего.</w:t>
      </w:r>
    </w:p>
    <w:p w:rsidR="00AE0A7B" w:rsidRDefault="00AE0A7B" w:rsidP="00AE0A7B">
      <w:pPr>
        <w:spacing w:line="16"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2.1.11. Заведующий ДОУ вправе предложить работнику заполнить листок по учету кадров, автобиографию для приобщения к личному делу.</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2.1.12. Личное дело работника хранится в учреждении 75 лет.</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sz w:val="24"/>
        </w:rPr>
        <w:t>2.1.13. Порядок хранения и использования персональных данных работника устанавливается локальными нормативными актами учреждения с соблюдением требований Трудового Кодекса Российской Федерации (ст. 86,87,88,89 ТК РФ).</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spacing w:line="0" w:lineRule="atLeast"/>
        <w:ind w:left="7" w:hanging="1096"/>
        <w:rPr>
          <w:rFonts w:ascii="Times New Roman" w:eastAsia="Times New Roman" w:hAnsi="Times New Roman"/>
          <w:b/>
          <w:sz w:val="24"/>
        </w:rPr>
      </w:pPr>
      <w:r>
        <w:rPr>
          <w:rFonts w:ascii="Times New Roman" w:eastAsia="Times New Roman" w:hAnsi="Times New Roman"/>
          <w:b/>
          <w:sz w:val="24"/>
        </w:rPr>
        <w:t>2.2. Отказ в приеме на работу:</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2.2.1. Подбор и расстановка кадров относится к компетенции заведующего ДОУ.</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2.2.2. Необоснованный отказ в заключении трудового договора запрещен (ст. 64 ТК РФ) и может быть обжалован в судебном порядке.</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4" w:lineRule="auto"/>
        <w:ind w:left="7" w:hanging="1096"/>
        <w:jc w:val="both"/>
        <w:rPr>
          <w:rFonts w:ascii="Times New Roman" w:eastAsia="Times New Roman" w:hAnsi="Times New Roman"/>
          <w:sz w:val="24"/>
        </w:rPr>
      </w:pPr>
      <w:r>
        <w:rPr>
          <w:rFonts w:ascii="Times New Roman" w:eastAsia="Times New Roman" w:hAnsi="Times New Roman"/>
          <w:sz w:val="24"/>
        </w:rPr>
        <w:t>2.2.3. По письменному требованию лица, которому отказано в заключении трудового договора, работодатель обязан сообщить причину отказа в письменной форме в срок не позднее чем в течение</w:t>
      </w:r>
    </w:p>
    <w:p w:rsidR="00AE0A7B" w:rsidRDefault="00AE0A7B" w:rsidP="00AE0A7B">
      <w:pPr>
        <w:spacing w:line="0" w:lineRule="atLeast"/>
        <w:ind w:left="7" w:hanging="1096"/>
        <w:rPr>
          <w:rFonts w:ascii="Times New Roman" w:eastAsia="Times New Roman" w:hAnsi="Times New Roman"/>
          <w:sz w:val="24"/>
        </w:rPr>
      </w:pPr>
      <w:bookmarkStart w:id="2" w:name="page6"/>
      <w:bookmarkEnd w:id="2"/>
      <w:r>
        <w:rPr>
          <w:rFonts w:ascii="Times New Roman" w:eastAsia="Times New Roman" w:hAnsi="Times New Roman"/>
          <w:sz w:val="24"/>
        </w:rPr>
        <w:t>семи рабочих дней со дня предъявления такого требования.</w:t>
      </w:r>
    </w:p>
    <w:p w:rsidR="00AE0A7B" w:rsidRDefault="00AE0A7B" w:rsidP="00AE0A7B">
      <w:pPr>
        <w:spacing w:line="0" w:lineRule="atLeast"/>
        <w:ind w:left="7" w:hanging="1096"/>
        <w:rPr>
          <w:rFonts w:ascii="Times New Roman" w:eastAsia="Times New Roman" w:hAnsi="Times New Roman"/>
          <w:b/>
          <w:sz w:val="24"/>
        </w:rPr>
      </w:pPr>
      <w:r>
        <w:rPr>
          <w:rFonts w:ascii="Times New Roman" w:eastAsia="Times New Roman" w:hAnsi="Times New Roman"/>
          <w:b/>
          <w:sz w:val="24"/>
        </w:rPr>
        <w:t>2.3. Перевод на другую работу:</w:t>
      </w:r>
    </w:p>
    <w:p w:rsidR="00AE0A7B" w:rsidRDefault="00AE0A7B" w:rsidP="00AE0A7B">
      <w:pPr>
        <w:spacing w:line="13" w:lineRule="exact"/>
        <w:ind w:hanging="1096"/>
        <w:rPr>
          <w:rFonts w:ascii="Times New Roman" w:eastAsia="Times New Roman" w:hAnsi="Times New Roman"/>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sz w:val="24"/>
        </w:rPr>
        <w:t>2.3.1. Перевод работника на другую работу производится только с его согласия, за исключением случаев, предусмотренных в ст. 74 ТК РФ (по производственной необходимости, для замещения временно отсутствующего работника). При этом работник не может быть переведен на работу, противопоказанную ему по состоянию здоровья. Продолжительность перевода не может превышать одного месяца в течение календарного года (01.01 по 31.12).</w:t>
      </w:r>
    </w:p>
    <w:p w:rsidR="00AE0A7B" w:rsidRDefault="00AE0A7B" w:rsidP="00AE0A7B">
      <w:pPr>
        <w:spacing w:line="5" w:lineRule="exact"/>
        <w:ind w:hanging="1096"/>
        <w:rPr>
          <w:rFonts w:ascii="Times New Roman" w:eastAsia="Times New Roman" w:hAnsi="Times New Roman"/>
        </w:rPr>
      </w:pP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2.3.2. При переводе работника на другую работу заведующий учреждением обязан:</w:t>
      </w:r>
    </w:p>
    <w:p w:rsidR="00AE0A7B" w:rsidRDefault="00AE0A7B" w:rsidP="00AE0A7B">
      <w:pPr>
        <w:spacing w:line="12" w:lineRule="exact"/>
        <w:ind w:hanging="1096"/>
        <w:rPr>
          <w:rFonts w:ascii="Times New Roman" w:eastAsia="Times New Roman" w:hAnsi="Times New Roman"/>
        </w:rPr>
      </w:pPr>
    </w:p>
    <w:p w:rsidR="00AE0A7B" w:rsidRDefault="00AE0A7B" w:rsidP="00AE0A7B">
      <w:pPr>
        <w:numPr>
          <w:ilvl w:val="0"/>
          <w:numId w:val="6"/>
        </w:numPr>
        <w:tabs>
          <w:tab w:val="left" w:pos="216"/>
        </w:tabs>
        <w:spacing w:line="238" w:lineRule="auto"/>
        <w:ind w:left="7" w:hanging="1096"/>
        <w:jc w:val="both"/>
        <w:rPr>
          <w:rFonts w:ascii="Times New Roman" w:eastAsia="Times New Roman" w:hAnsi="Times New Roman"/>
          <w:sz w:val="24"/>
        </w:rPr>
      </w:pPr>
      <w:r>
        <w:rPr>
          <w:rFonts w:ascii="Times New Roman" w:eastAsia="Times New Roman" w:hAnsi="Times New Roman"/>
          <w:sz w:val="24"/>
        </w:rPr>
        <w:t>ознакомить (под роспись) с учредительными документами и локальными правовыми актами учреждения, соблюдение которых для него обязательно, а именно: Уставом учреждения, Правилами внутреннего трудового распорядка, Приказом по охране жизни и здоровья детей, Коллективным договором (при наличии), Инструкциями по охране труда, Правилами по технике безопасности (охране труда), пожарной безопасности, санитарно-гигиеническими и другими нормативно-правовым актами учреждения;</w:t>
      </w:r>
    </w:p>
    <w:p w:rsidR="00AE0A7B" w:rsidRDefault="00AE0A7B" w:rsidP="00AE0A7B">
      <w:pPr>
        <w:spacing w:line="2" w:lineRule="exact"/>
        <w:ind w:hanging="1096"/>
        <w:rPr>
          <w:rFonts w:ascii="Times New Roman" w:eastAsia="Times New Roman" w:hAnsi="Times New Roman"/>
          <w:sz w:val="24"/>
        </w:rPr>
      </w:pPr>
    </w:p>
    <w:p w:rsidR="00AE0A7B" w:rsidRDefault="00AE0A7B" w:rsidP="00AE0A7B">
      <w:pPr>
        <w:numPr>
          <w:ilvl w:val="0"/>
          <w:numId w:val="6"/>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разъяснить его права и обязанности;</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6"/>
        </w:numPr>
        <w:tabs>
          <w:tab w:val="left" w:pos="214"/>
        </w:tabs>
        <w:spacing w:line="234" w:lineRule="auto"/>
        <w:ind w:left="7" w:hanging="1096"/>
        <w:rPr>
          <w:rFonts w:ascii="Times New Roman" w:eastAsia="Times New Roman" w:hAnsi="Times New Roman"/>
          <w:sz w:val="24"/>
        </w:rPr>
      </w:pPr>
      <w:r>
        <w:rPr>
          <w:rFonts w:ascii="Times New Roman" w:eastAsia="Times New Roman" w:hAnsi="Times New Roman"/>
          <w:sz w:val="24"/>
        </w:rPr>
        <w:t>познакомить с должностной инструкцией, содержанием и объемом его работы, с условиями оплаты его труда;</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6"/>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издать приказ по учреждению.</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4" w:lineRule="exact"/>
        <w:ind w:hanging="1096"/>
        <w:rPr>
          <w:rFonts w:ascii="Times New Roman" w:eastAsia="Times New Roman" w:hAnsi="Times New Roman"/>
        </w:rPr>
      </w:pPr>
    </w:p>
    <w:p w:rsidR="00AE0A7B" w:rsidRDefault="00AE0A7B" w:rsidP="00AE0A7B">
      <w:pPr>
        <w:spacing w:line="0" w:lineRule="atLeast"/>
        <w:ind w:left="7" w:hanging="1096"/>
        <w:rPr>
          <w:rFonts w:ascii="Times New Roman" w:eastAsia="Times New Roman" w:hAnsi="Times New Roman"/>
          <w:b/>
          <w:sz w:val="24"/>
        </w:rPr>
      </w:pPr>
      <w:r>
        <w:rPr>
          <w:rFonts w:ascii="Times New Roman" w:eastAsia="Times New Roman" w:hAnsi="Times New Roman"/>
          <w:b/>
          <w:sz w:val="24"/>
        </w:rPr>
        <w:t>2.4. Прекращение трудового договора:</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2.4.1. Основаниями прекращения трудового договора являются положения ТК РФ:</w:t>
      </w:r>
    </w:p>
    <w:p w:rsidR="00AE0A7B" w:rsidRDefault="00AE0A7B" w:rsidP="00AE0A7B">
      <w:pPr>
        <w:numPr>
          <w:ilvl w:val="0"/>
          <w:numId w:val="7"/>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соглашения сторон (ст. 78 ТК РФ);</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7"/>
        </w:numPr>
        <w:tabs>
          <w:tab w:val="left" w:pos="168"/>
        </w:tabs>
        <w:spacing w:line="234" w:lineRule="auto"/>
        <w:ind w:left="7" w:hanging="1096"/>
        <w:rPr>
          <w:rFonts w:ascii="Times New Roman" w:eastAsia="Times New Roman" w:hAnsi="Times New Roman"/>
          <w:sz w:val="24"/>
        </w:rPr>
      </w:pPr>
      <w:r>
        <w:rPr>
          <w:rFonts w:ascii="Times New Roman" w:eastAsia="Times New Roman" w:hAnsi="Times New Roman"/>
          <w:sz w:val="24"/>
        </w:rPr>
        <w:t>истечение срока трудового договора (п.2 ст.58 ТК РФ), за исключением случаев, когда трудовые отношения фактически продолжаются и ни одна из сторон не потребовала их прекращения;</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numPr>
          <w:ilvl w:val="0"/>
          <w:numId w:val="7"/>
        </w:numPr>
        <w:tabs>
          <w:tab w:val="left" w:pos="164"/>
        </w:tabs>
        <w:spacing w:line="239" w:lineRule="auto"/>
        <w:ind w:left="7" w:hanging="1096"/>
        <w:jc w:val="both"/>
        <w:rPr>
          <w:rFonts w:ascii="Times New Roman" w:eastAsia="Times New Roman" w:hAnsi="Times New Roman"/>
          <w:sz w:val="24"/>
        </w:rPr>
      </w:pPr>
      <w:r>
        <w:rPr>
          <w:rFonts w:ascii="Times New Roman" w:eastAsia="Times New Roman" w:hAnsi="Times New Roman"/>
          <w:sz w:val="24"/>
        </w:rPr>
        <w:lastRenderedPageBreak/>
        <w:t>расторжение трудового договора по инициативе работника (ст. 80 ТК РФ). Работник имеет право расторгнуть трудовой договор, заключенный на неопределенный срок, предупредив об этом заведующего ДОУ в письменной форме за две недели. По соглашению между работником и заведующим ДОУ трудовой договор может быть расторгнут и до истечения срока предупреждения об увольнении. До истечения срока предупреждения об увольнении работник имеет право в любое время отозвать своё заявление. Увольнение в этом случае не производится, если на его место в письменной форме не приглашен другой работник, которому в соответствии с ТК РФ не может быть отказано в заключении трудового договора. Независимо от причины прекращения трудового договора заведующий ДОУ обязан: издать приказ об увольнении работника с указанием статьи, а в необходимых случаях и пункта статьи ТК РФ или Федерального Закона № 273-ФЗ «Об образовании в Российской Федерации», послужившей основанием прекращения трудового договора; выдать работнику в день увольнения трудовую книжку (ст.80 п.5 ТК РФ);</w:t>
      </w:r>
    </w:p>
    <w:p w:rsidR="00AE0A7B" w:rsidRDefault="00AE0A7B" w:rsidP="00AE0A7B">
      <w:pPr>
        <w:numPr>
          <w:ilvl w:val="0"/>
          <w:numId w:val="8"/>
        </w:numPr>
        <w:tabs>
          <w:tab w:val="left" w:pos="147"/>
        </w:tabs>
        <w:spacing w:line="0" w:lineRule="atLeast"/>
        <w:ind w:left="147" w:hanging="1096"/>
        <w:rPr>
          <w:rFonts w:ascii="Times New Roman" w:eastAsia="Times New Roman" w:hAnsi="Times New Roman"/>
          <w:sz w:val="24"/>
        </w:rPr>
      </w:pPr>
      <w:bookmarkStart w:id="3" w:name="page7"/>
      <w:bookmarkEnd w:id="3"/>
      <w:r>
        <w:rPr>
          <w:rFonts w:ascii="Times New Roman" w:eastAsia="Times New Roman" w:hAnsi="Times New Roman"/>
          <w:sz w:val="24"/>
        </w:rPr>
        <w:t>расторжение трудового договора по инициативе работодателя (заведующего ДОУ) (ст.81 ТК РФ);</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8"/>
        </w:numPr>
        <w:tabs>
          <w:tab w:val="left" w:pos="185"/>
        </w:tabs>
        <w:spacing w:line="234" w:lineRule="auto"/>
        <w:ind w:left="7" w:hanging="1096"/>
        <w:rPr>
          <w:rFonts w:ascii="Times New Roman" w:eastAsia="Times New Roman" w:hAnsi="Times New Roman"/>
          <w:sz w:val="24"/>
        </w:rPr>
      </w:pPr>
      <w:r>
        <w:rPr>
          <w:rFonts w:ascii="Times New Roman" w:eastAsia="Times New Roman" w:hAnsi="Times New Roman"/>
          <w:sz w:val="24"/>
        </w:rPr>
        <w:t>перевод работника по его просьбе или с его согласия к другому работодателю или переход на выборную работу (должность);</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numPr>
          <w:ilvl w:val="0"/>
          <w:numId w:val="8"/>
        </w:numPr>
        <w:tabs>
          <w:tab w:val="left" w:pos="156"/>
        </w:tabs>
        <w:spacing w:line="234" w:lineRule="auto"/>
        <w:ind w:left="7" w:hanging="1096"/>
        <w:rPr>
          <w:rFonts w:ascii="Times New Roman" w:eastAsia="Times New Roman" w:hAnsi="Times New Roman"/>
          <w:sz w:val="24"/>
        </w:rPr>
      </w:pPr>
      <w:r>
        <w:rPr>
          <w:rFonts w:ascii="Times New Roman" w:eastAsia="Times New Roman" w:hAnsi="Times New Roman"/>
          <w:sz w:val="24"/>
        </w:rPr>
        <w:t>отказ работника от продолжения работы в связи со сменой собственника имущества организации, изменением подчиненности организации либо её реорганизацией (ст.75 ТК РФ);</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8"/>
        </w:numPr>
        <w:tabs>
          <w:tab w:val="left" w:pos="168"/>
        </w:tabs>
        <w:spacing w:line="234" w:lineRule="auto"/>
        <w:ind w:left="7" w:hanging="1096"/>
        <w:rPr>
          <w:rFonts w:ascii="Times New Roman" w:eastAsia="Times New Roman" w:hAnsi="Times New Roman"/>
          <w:sz w:val="24"/>
        </w:rPr>
      </w:pPr>
      <w:r>
        <w:rPr>
          <w:rFonts w:ascii="Times New Roman" w:eastAsia="Times New Roman" w:hAnsi="Times New Roman"/>
          <w:sz w:val="24"/>
        </w:rPr>
        <w:t>отказ работника от продолжения работы в связи с изменением существенных условий трудового договора (ст.73 ТК РФ).</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1"/>
          <w:numId w:val="8"/>
        </w:numPr>
        <w:tabs>
          <w:tab w:val="left" w:pos="999"/>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введении указанных изменений работник должен быть уведомлен заведующим ДОУ в письменной форме не позднее, чем за два месяца до их введения, если иное не предусмотрено ТК РФ или иным Федеральным законом;</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8"/>
        </w:numPr>
        <w:tabs>
          <w:tab w:val="left" w:pos="178"/>
        </w:tabs>
        <w:spacing w:line="234" w:lineRule="auto"/>
        <w:ind w:left="7" w:hanging="1096"/>
        <w:rPr>
          <w:rFonts w:ascii="Times New Roman" w:eastAsia="Times New Roman" w:hAnsi="Times New Roman"/>
          <w:sz w:val="24"/>
        </w:rPr>
      </w:pPr>
      <w:r>
        <w:rPr>
          <w:rFonts w:ascii="Times New Roman" w:eastAsia="Times New Roman" w:hAnsi="Times New Roman"/>
          <w:sz w:val="24"/>
        </w:rPr>
        <w:t>отказ работника от перевода на другую работу вследствие состояния здоровья в соответствии с медицинским заключением (ст.72 ч.2 ТК РФ);</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8"/>
        </w:numPr>
        <w:tabs>
          <w:tab w:val="left" w:pos="161"/>
        </w:tabs>
        <w:spacing w:line="234" w:lineRule="auto"/>
        <w:ind w:left="7" w:hanging="1096"/>
        <w:rPr>
          <w:rFonts w:ascii="Times New Roman" w:eastAsia="Times New Roman" w:hAnsi="Times New Roman"/>
          <w:sz w:val="24"/>
        </w:rPr>
      </w:pPr>
      <w:r>
        <w:rPr>
          <w:rFonts w:ascii="Times New Roman" w:eastAsia="Times New Roman" w:hAnsi="Times New Roman"/>
          <w:sz w:val="24"/>
        </w:rPr>
        <w:t>отказ работника от перевода в связи с перемещением работодателя в другую местность (ст.72 ч.1 ТК РФ);</w:t>
      </w:r>
    </w:p>
    <w:p w:rsidR="00AE0A7B" w:rsidRDefault="00AE0A7B" w:rsidP="00AE0A7B">
      <w:pPr>
        <w:spacing w:line="2" w:lineRule="exact"/>
        <w:ind w:hanging="1096"/>
        <w:rPr>
          <w:rFonts w:ascii="Times New Roman" w:eastAsia="Times New Roman" w:hAnsi="Times New Roman"/>
          <w:sz w:val="24"/>
        </w:rPr>
      </w:pPr>
    </w:p>
    <w:p w:rsidR="00AE0A7B" w:rsidRDefault="00AE0A7B" w:rsidP="00AE0A7B">
      <w:pPr>
        <w:numPr>
          <w:ilvl w:val="0"/>
          <w:numId w:val="8"/>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обстоятельства, независящие от воли сторон (ст. 83 ТК РФ);</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8"/>
        </w:numPr>
        <w:tabs>
          <w:tab w:val="left" w:pos="159"/>
        </w:tabs>
        <w:spacing w:line="234" w:lineRule="auto"/>
        <w:ind w:left="7" w:hanging="1096"/>
        <w:rPr>
          <w:rFonts w:ascii="Times New Roman" w:eastAsia="Times New Roman" w:hAnsi="Times New Roman"/>
          <w:sz w:val="24"/>
        </w:rPr>
      </w:pPr>
      <w:r>
        <w:rPr>
          <w:rFonts w:ascii="Times New Roman" w:eastAsia="Times New Roman" w:hAnsi="Times New Roman"/>
          <w:sz w:val="24"/>
        </w:rPr>
        <w:t>нарушение установленных ТК РФ или иным федеральным законом правил заключения трудового договора, если это нарушение исключает возможность продолжения работы (ст.84 ТК РФ);</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8"/>
        </w:numPr>
        <w:tabs>
          <w:tab w:val="left" w:pos="173"/>
        </w:tabs>
        <w:spacing w:line="237" w:lineRule="auto"/>
        <w:ind w:left="7" w:hanging="1096"/>
        <w:jc w:val="both"/>
        <w:rPr>
          <w:rFonts w:ascii="Times New Roman" w:eastAsia="Times New Roman" w:hAnsi="Times New Roman"/>
          <w:sz w:val="24"/>
        </w:rPr>
      </w:pPr>
      <w:r>
        <w:rPr>
          <w:rFonts w:ascii="Times New Roman" w:eastAsia="Times New Roman" w:hAnsi="Times New Roman"/>
          <w:sz w:val="24"/>
        </w:rPr>
        <w:t>по дополнительным основаниям прекращения трудового договора с педагогическим работником (ст.336 ТК РФ): повторное в течение одного года грубое нарушение Устава учреждения; применение, в том числе однократное, методов воспитания, связанных с физическим и (или) психическим насилием над личностью воспитанника.</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2.4.2. Во всех случаях днем увольнения работника является последний день его работы (ст.77 ТК РФ).</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2.4.3. Увольнение работника (прекращение трудового договора), являющегося иностранным гражданином или лицом без гражданства, регулируется с</w:t>
      </w:r>
      <w:r>
        <w:rPr>
          <w:rFonts w:ascii="Times New Roman" w:eastAsia="Times New Roman" w:hAnsi="Times New Roman"/>
          <w:color w:val="000001"/>
          <w:sz w:val="24"/>
        </w:rPr>
        <w:t>татьей 327.6</w:t>
      </w:r>
      <w:r>
        <w:rPr>
          <w:rFonts w:ascii="Times New Roman" w:eastAsia="Times New Roman" w:hAnsi="Times New Roman"/>
          <w:sz w:val="24"/>
        </w:rPr>
        <w:t xml:space="preserve"> ТК РФ.</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sz w:val="24"/>
        </w:rPr>
        <w:t>2.4.4. Записи о причинах увольнения в трудовую книжку должны производиться в точном соответствии с формулировками действующего законодательства. При получении трудовой книжки в связи с увольнением работник расписывается в личной карточке формы Т-2 и в книге учета движения трудовых книжек и вкладышей к ним.</w:t>
      </w:r>
    </w:p>
    <w:p w:rsidR="00AE0A7B" w:rsidRDefault="00AE0A7B" w:rsidP="00AE0A7B">
      <w:pPr>
        <w:spacing w:line="278" w:lineRule="exact"/>
        <w:ind w:hanging="1096"/>
        <w:rPr>
          <w:rFonts w:ascii="Times New Roman" w:eastAsia="Times New Roman" w:hAnsi="Times New Roman"/>
        </w:rPr>
      </w:pPr>
    </w:p>
    <w:p w:rsidR="00AE0A7B" w:rsidRDefault="00AE0A7B" w:rsidP="00AE0A7B">
      <w:pPr>
        <w:numPr>
          <w:ilvl w:val="0"/>
          <w:numId w:val="9"/>
        </w:numPr>
        <w:tabs>
          <w:tab w:val="left" w:pos="2627"/>
        </w:tabs>
        <w:spacing w:line="0" w:lineRule="atLeast"/>
        <w:ind w:left="2627" w:hanging="1096"/>
        <w:rPr>
          <w:rFonts w:ascii="Times New Roman" w:eastAsia="Times New Roman" w:hAnsi="Times New Roman"/>
          <w:b/>
          <w:sz w:val="24"/>
        </w:rPr>
      </w:pPr>
      <w:r>
        <w:rPr>
          <w:rFonts w:ascii="Times New Roman" w:eastAsia="Times New Roman" w:hAnsi="Times New Roman"/>
          <w:b/>
          <w:sz w:val="24"/>
        </w:rPr>
        <w:t>Основные права, ответственность работодателя.</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3.1. </w:t>
      </w:r>
      <w:r>
        <w:rPr>
          <w:rFonts w:ascii="Times New Roman" w:eastAsia="Times New Roman" w:hAnsi="Times New Roman"/>
          <w:sz w:val="24"/>
        </w:rPr>
        <w:t>Заведующий ДОУ:</w:t>
      </w:r>
    </w:p>
    <w:p w:rsidR="00AE0A7B" w:rsidRDefault="00AE0A7B" w:rsidP="00AE0A7B">
      <w:pPr>
        <w:spacing w:line="2" w:lineRule="exact"/>
        <w:ind w:hanging="1096"/>
        <w:rPr>
          <w:rFonts w:ascii="Times New Roman" w:eastAsia="Times New Roman" w:hAnsi="Times New Roman"/>
        </w:rPr>
      </w:pPr>
    </w:p>
    <w:p w:rsidR="00AE0A7B" w:rsidRDefault="00AE0A7B" w:rsidP="00AE0A7B">
      <w:pPr>
        <w:numPr>
          <w:ilvl w:val="0"/>
          <w:numId w:val="10"/>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представляет интересы ДОУ, действует от его имени без доверенности;</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0"/>
        </w:numPr>
        <w:tabs>
          <w:tab w:val="left" w:pos="339"/>
        </w:tabs>
        <w:spacing w:line="234" w:lineRule="auto"/>
        <w:ind w:left="7" w:hanging="1096"/>
        <w:rPr>
          <w:rFonts w:ascii="Times New Roman" w:eastAsia="Times New Roman" w:hAnsi="Times New Roman"/>
          <w:sz w:val="24"/>
        </w:rPr>
      </w:pPr>
      <w:r>
        <w:rPr>
          <w:rFonts w:ascii="Times New Roman" w:eastAsia="Times New Roman" w:hAnsi="Times New Roman"/>
          <w:sz w:val="24"/>
        </w:rPr>
        <w:t>распоряжается средствами и имуществом ДОУ в порядке, определенном Уставом, действующим законодательством;</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0"/>
        </w:numPr>
        <w:tabs>
          <w:tab w:val="left" w:pos="231"/>
        </w:tabs>
        <w:spacing w:line="234" w:lineRule="auto"/>
        <w:ind w:left="7" w:hanging="1096"/>
        <w:rPr>
          <w:rFonts w:ascii="Times New Roman" w:eastAsia="Times New Roman" w:hAnsi="Times New Roman"/>
          <w:sz w:val="24"/>
        </w:rPr>
      </w:pPr>
      <w:r>
        <w:rPr>
          <w:rFonts w:ascii="Times New Roman" w:eastAsia="Times New Roman" w:hAnsi="Times New Roman"/>
          <w:sz w:val="24"/>
        </w:rPr>
        <w:t>в пределах своей компетенции издает приказы, от имени учреждения заключает договоры (контракты), выдает доверенности;</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numPr>
          <w:ilvl w:val="0"/>
          <w:numId w:val="10"/>
        </w:numPr>
        <w:tabs>
          <w:tab w:val="left" w:pos="272"/>
        </w:tabs>
        <w:spacing w:line="234" w:lineRule="auto"/>
        <w:ind w:left="7" w:hanging="1096"/>
        <w:rPr>
          <w:rFonts w:ascii="Times New Roman" w:eastAsia="Times New Roman" w:hAnsi="Times New Roman"/>
          <w:sz w:val="24"/>
        </w:rPr>
      </w:pPr>
      <w:r>
        <w:rPr>
          <w:rFonts w:ascii="Times New Roman" w:eastAsia="Times New Roman" w:hAnsi="Times New Roman"/>
          <w:sz w:val="24"/>
        </w:rPr>
        <w:t>утверждает по согласованию с администрацией района штатное расписание в пределах выделенных средств фонда оплаты труда и распределяет должностные обязанности;</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0"/>
        </w:numPr>
        <w:tabs>
          <w:tab w:val="left" w:pos="154"/>
        </w:tabs>
        <w:spacing w:line="234" w:lineRule="auto"/>
        <w:ind w:left="7" w:hanging="1096"/>
        <w:rPr>
          <w:rFonts w:ascii="Times New Roman" w:eastAsia="Times New Roman" w:hAnsi="Times New Roman"/>
          <w:sz w:val="24"/>
        </w:rPr>
      </w:pPr>
      <w:r>
        <w:rPr>
          <w:rFonts w:ascii="Times New Roman" w:eastAsia="Times New Roman" w:hAnsi="Times New Roman"/>
          <w:sz w:val="24"/>
        </w:rPr>
        <w:t>осуществляет подбор, прием на работу и расстановку работников ДОУ и несет ответственность за уровень их квалификации;</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10"/>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увольняет, поощряет и налагает взыскания на работников ДОУ;</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-организует проведение тарификации и аттестации работников ДОУ;</w:t>
      </w:r>
    </w:p>
    <w:p w:rsidR="00AE0A7B" w:rsidRDefault="00AE0A7B" w:rsidP="00AE0A7B">
      <w:pPr>
        <w:spacing w:line="12" w:lineRule="exact"/>
        <w:ind w:hanging="1096"/>
        <w:rPr>
          <w:rFonts w:ascii="Times New Roman" w:eastAsia="Times New Roman" w:hAnsi="Times New Roman"/>
        </w:rPr>
      </w:pPr>
    </w:p>
    <w:p w:rsidR="00AE0A7B" w:rsidRDefault="00AE0A7B" w:rsidP="00AE0A7B">
      <w:pPr>
        <w:numPr>
          <w:ilvl w:val="0"/>
          <w:numId w:val="11"/>
        </w:numPr>
        <w:tabs>
          <w:tab w:val="left" w:pos="204"/>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lastRenderedPageBreak/>
        <w:t>по результатам тарификации и аттестации работников ДОУ устанавливает ставки заработной платы и должностные оклады работникам в пределах фонда оплаты труда в соответствии с действующим законодательством;</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1"/>
        </w:numPr>
        <w:tabs>
          <w:tab w:val="left" w:pos="243"/>
        </w:tabs>
        <w:spacing w:line="234" w:lineRule="auto"/>
        <w:ind w:left="7" w:hanging="1096"/>
        <w:rPr>
          <w:rFonts w:ascii="Times New Roman" w:eastAsia="Times New Roman" w:hAnsi="Times New Roman"/>
          <w:sz w:val="24"/>
        </w:rPr>
      </w:pPr>
      <w:r>
        <w:rPr>
          <w:rFonts w:ascii="Times New Roman" w:eastAsia="Times New Roman" w:hAnsi="Times New Roman"/>
          <w:sz w:val="24"/>
        </w:rPr>
        <w:t>устанавливает надбавки и доплаты к должностным окладам работников в соответствии с Положением, принятым Общим собранием работников;</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1"/>
        </w:numPr>
        <w:tabs>
          <w:tab w:val="left" w:pos="296"/>
        </w:tabs>
        <w:spacing w:line="234" w:lineRule="auto"/>
        <w:ind w:left="7" w:hanging="1096"/>
        <w:rPr>
          <w:rFonts w:ascii="Times New Roman" w:eastAsia="Times New Roman" w:hAnsi="Times New Roman"/>
          <w:sz w:val="24"/>
        </w:rPr>
      </w:pPr>
      <w:r>
        <w:rPr>
          <w:rFonts w:ascii="Times New Roman" w:eastAsia="Times New Roman" w:hAnsi="Times New Roman"/>
          <w:sz w:val="24"/>
        </w:rPr>
        <w:t>в установленном порядке представляет статистическую отчетность в соответствующие органы, определенные законодательством;</w:t>
      </w:r>
    </w:p>
    <w:p w:rsidR="00AE0A7B" w:rsidRDefault="00AE0A7B" w:rsidP="00AE0A7B">
      <w:pPr>
        <w:numPr>
          <w:ilvl w:val="0"/>
          <w:numId w:val="12"/>
        </w:numPr>
        <w:tabs>
          <w:tab w:val="left" w:pos="147"/>
        </w:tabs>
        <w:spacing w:line="0" w:lineRule="atLeast"/>
        <w:ind w:left="147" w:hanging="1096"/>
        <w:rPr>
          <w:rFonts w:ascii="Times New Roman" w:eastAsia="Times New Roman" w:hAnsi="Times New Roman"/>
          <w:sz w:val="24"/>
        </w:rPr>
      </w:pPr>
      <w:bookmarkStart w:id="4" w:name="page8"/>
      <w:bookmarkEnd w:id="4"/>
      <w:r>
        <w:rPr>
          <w:rFonts w:ascii="Times New Roman" w:eastAsia="Times New Roman" w:hAnsi="Times New Roman"/>
          <w:sz w:val="24"/>
        </w:rPr>
        <w:t>составляет и представляет ежегодные отчеты о поступлении и расходовании средств;</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2"/>
        </w:numPr>
        <w:tabs>
          <w:tab w:val="left" w:pos="248"/>
        </w:tabs>
        <w:spacing w:line="234" w:lineRule="auto"/>
        <w:ind w:left="7" w:hanging="1096"/>
        <w:rPr>
          <w:rFonts w:ascii="Times New Roman" w:eastAsia="Times New Roman" w:hAnsi="Times New Roman"/>
          <w:sz w:val="24"/>
        </w:rPr>
      </w:pPr>
      <w:r>
        <w:rPr>
          <w:rFonts w:ascii="Times New Roman" w:eastAsia="Times New Roman" w:hAnsi="Times New Roman"/>
          <w:sz w:val="24"/>
        </w:rPr>
        <w:t>непосредственно обеспечивает осуществление образовательного процесса в соответствии с настоящим Уставом, лицензией;</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numPr>
          <w:ilvl w:val="0"/>
          <w:numId w:val="12"/>
        </w:numPr>
        <w:tabs>
          <w:tab w:val="left" w:pos="250"/>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обеспечивает организацию и выполнение мероприятий по гражданской обороне в случае чрезвычайных ситуаций, а также обеспечивает выполнение распоряжений начальника штаба ГО, администрации района;</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12"/>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осуществляет иные функции, вытекающие из целей и задач ДОУ.</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b/>
          <w:sz w:val="24"/>
        </w:rPr>
        <w:t>3.2. Заведующий ДОУ обязан</w:t>
      </w:r>
      <w:r>
        <w:rPr>
          <w:rFonts w:ascii="Times New Roman" w:eastAsia="Times New Roman" w:hAnsi="Times New Roman"/>
          <w:sz w:val="24"/>
        </w:rPr>
        <w:t>:</w:t>
      </w:r>
    </w:p>
    <w:p w:rsidR="00AE0A7B" w:rsidRDefault="00AE0A7B" w:rsidP="00AE0A7B">
      <w:pPr>
        <w:spacing w:line="12" w:lineRule="exact"/>
        <w:ind w:hanging="1096"/>
        <w:rPr>
          <w:rFonts w:ascii="Times New Roman" w:eastAsia="Times New Roman" w:hAnsi="Times New Roman"/>
        </w:rPr>
      </w:pPr>
    </w:p>
    <w:p w:rsidR="00AE0A7B" w:rsidRDefault="00AE0A7B" w:rsidP="00AE0A7B">
      <w:pPr>
        <w:numPr>
          <w:ilvl w:val="0"/>
          <w:numId w:val="13"/>
        </w:numPr>
        <w:tabs>
          <w:tab w:val="left" w:pos="185"/>
        </w:tabs>
        <w:spacing w:line="234" w:lineRule="auto"/>
        <w:ind w:left="7" w:hanging="1096"/>
        <w:rPr>
          <w:rFonts w:ascii="Times New Roman" w:eastAsia="Times New Roman" w:hAnsi="Times New Roman"/>
          <w:sz w:val="24"/>
        </w:rPr>
      </w:pPr>
      <w:r>
        <w:rPr>
          <w:rFonts w:ascii="Times New Roman" w:eastAsia="Times New Roman" w:hAnsi="Times New Roman"/>
          <w:sz w:val="24"/>
        </w:rPr>
        <w:t>соблюдать законы и иные нормативные правовые акты, локальные нормативные акты, условия коллективного договора (если имеется), соглашений и трудовых договоров;</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13"/>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представлять работникам работу, обусловленную трудовым договором;</w:t>
      </w:r>
    </w:p>
    <w:p w:rsidR="00AE0A7B" w:rsidRDefault="00AE0A7B" w:rsidP="00AE0A7B">
      <w:pPr>
        <w:numPr>
          <w:ilvl w:val="0"/>
          <w:numId w:val="13"/>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обеспечить безопасность труда и условия, отвечающие требованиям охраны и гигиены труда;</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3"/>
        </w:numPr>
        <w:tabs>
          <w:tab w:val="left" w:pos="154"/>
        </w:tabs>
        <w:spacing w:line="234" w:lineRule="auto"/>
        <w:ind w:left="7" w:hanging="1096"/>
        <w:rPr>
          <w:rFonts w:ascii="Times New Roman" w:eastAsia="Times New Roman" w:hAnsi="Times New Roman"/>
          <w:sz w:val="24"/>
        </w:rPr>
      </w:pPr>
      <w:r>
        <w:rPr>
          <w:rFonts w:ascii="Times New Roman" w:eastAsia="Times New Roman" w:hAnsi="Times New Roman"/>
          <w:sz w:val="24"/>
        </w:rPr>
        <w:t>обеспечивать работников необходимыми методическими пособиями и хозяйственным инвентарем для организации эффективной работы;</w:t>
      </w:r>
    </w:p>
    <w:p w:rsidR="00AE0A7B" w:rsidRDefault="00AE0A7B" w:rsidP="00AE0A7B">
      <w:pPr>
        <w:spacing w:line="2" w:lineRule="exact"/>
        <w:ind w:hanging="1096"/>
        <w:rPr>
          <w:rFonts w:ascii="Times New Roman" w:eastAsia="Times New Roman" w:hAnsi="Times New Roman"/>
          <w:sz w:val="24"/>
        </w:rPr>
      </w:pPr>
    </w:p>
    <w:p w:rsidR="00AE0A7B" w:rsidRDefault="00AE0A7B" w:rsidP="00AE0A7B">
      <w:pPr>
        <w:numPr>
          <w:ilvl w:val="0"/>
          <w:numId w:val="13"/>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обеспечивать работникам равную оплату за труд равной ценности;</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3"/>
        </w:numPr>
        <w:tabs>
          <w:tab w:val="left" w:pos="267"/>
        </w:tabs>
        <w:spacing w:line="234" w:lineRule="auto"/>
        <w:ind w:left="7" w:hanging="1096"/>
        <w:rPr>
          <w:rFonts w:ascii="Times New Roman" w:eastAsia="Times New Roman" w:hAnsi="Times New Roman"/>
          <w:sz w:val="24"/>
        </w:rPr>
      </w:pPr>
      <w:r>
        <w:rPr>
          <w:rFonts w:ascii="Times New Roman" w:eastAsia="Times New Roman" w:hAnsi="Times New Roman"/>
          <w:sz w:val="24"/>
        </w:rPr>
        <w:t>выплачивать в полном размере причитающуюся работникам заработную плату в сроки, установленные трудовым и коллективным (при его наличии) договорами;</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3"/>
        </w:numPr>
        <w:tabs>
          <w:tab w:val="left" w:pos="226"/>
        </w:tabs>
        <w:spacing w:line="234" w:lineRule="auto"/>
        <w:ind w:left="7" w:hanging="1096"/>
        <w:rPr>
          <w:rFonts w:ascii="Times New Roman" w:eastAsia="Times New Roman" w:hAnsi="Times New Roman"/>
          <w:sz w:val="24"/>
        </w:rPr>
      </w:pPr>
      <w:r>
        <w:rPr>
          <w:rFonts w:ascii="Times New Roman" w:eastAsia="Times New Roman" w:hAnsi="Times New Roman"/>
          <w:sz w:val="24"/>
        </w:rPr>
        <w:t>вести коллективные переговоры, заключать коллективный договор (при наличии первичной профсоюзной организации) в порядке, установленном ТК РФ;</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3"/>
        </w:numPr>
        <w:tabs>
          <w:tab w:val="left" w:pos="147"/>
        </w:tabs>
        <w:spacing w:line="234" w:lineRule="auto"/>
        <w:ind w:left="7" w:hanging="1096"/>
        <w:rPr>
          <w:rFonts w:ascii="Times New Roman" w:eastAsia="Times New Roman" w:hAnsi="Times New Roman"/>
          <w:sz w:val="24"/>
        </w:rPr>
      </w:pPr>
      <w:r>
        <w:rPr>
          <w:rFonts w:ascii="Times New Roman" w:eastAsia="Times New Roman" w:hAnsi="Times New Roman"/>
          <w:sz w:val="24"/>
        </w:rPr>
        <w:t>предоставлять представителям работников полную и достоверную информацию, необходимую для заключения коллективного договора, соглашения и контроля за их выполнением;</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3"/>
        </w:numPr>
        <w:tabs>
          <w:tab w:val="left" w:pos="204"/>
        </w:tabs>
        <w:spacing w:line="234" w:lineRule="auto"/>
        <w:ind w:left="7" w:hanging="1096"/>
        <w:rPr>
          <w:rFonts w:ascii="Times New Roman" w:eastAsia="Times New Roman" w:hAnsi="Times New Roman"/>
          <w:sz w:val="24"/>
        </w:rPr>
      </w:pPr>
      <w:r>
        <w:rPr>
          <w:rFonts w:ascii="Times New Roman" w:eastAsia="Times New Roman" w:hAnsi="Times New Roman"/>
          <w:sz w:val="24"/>
        </w:rPr>
        <w:t>осуществлять контроль за качеством оздоровительной, образовательной работы, выполнением образовательных программ;</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3"/>
        </w:numPr>
        <w:tabs>
          <w:tab w:val="left" w:pos="372"/>
        </w:tabs>
        <w:spacing w:line="237" w:lineRule="auto"/>
        <w:ind w:left="7" w:hanging="1096"/>
        <w:jc w:val="both"/>
        <w:rPr>
          <w:rFonts w:ascii="Times New Roman" w:eastAsia="Times New Roman" w:hAnsi="Times New Roman"/>
          <w:sz w:val="24"/>
        </w:rPr>
      </w:pPr>
      <w:r>
        <w:rPr>
          <w:rFonts w:ascii="Times New Roman" w:eastAsia="Times New Roman" w:hAnsi="Times New Roman"/>
          <w:sz w:val="24"/>
        </w:rPr>
        <w:t>рассматривать представления профсоюзных органов, иных избранных работниками представителей о выявленных нарушениях законов и иных нормативных правовых актов, содержащих нормы трудового права, принимать меры по их устранению и сообщать о принятых мерах указанным органам и представителям;</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numPr>
          <w:ilvl w:val="0"/>
          <w:numId w:val="13"/>
        </w:numPr>
        <w:tabs>
          <w:tab w:val="left" w:pos="159"/>
        </w:tabs>
        <w:spacing w:line="234" w:lineRule="auto"/>
        <w:ind w:left="7" w:hanging="1096"/>
        <w:rPr>
          <w:rFonts w:ascii="Times New Roman" w:eastAsia="Times New Roman" w:hAnsi="Times New Roman"/>
          <w:sz w:val="24"/>
        </w:rPr>
      </w:pPr>
      <w:r>
        <w:rPr>
          <w:rFonts w:ascii="Times New Roman" w:eastAsia="Times New Roman" w:hAnsi="Times New Roman"/>
          <w:sz w:val="24"/>
        </w:rPr>
        <w:t>своевременно рассматривать предложения работников, направленные на улучшение работы ДОУ, поддерживать и поощрять лучших работников;</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13"/>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обеспечивать условия для систематического повышения квалификации работников;</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3"/>
        </w:numPr>
        <w:tabs>
          <w:tab w:val="left" w:pos="293"/>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создавать условия, обеспечивающие участие работников в управлении организацией в предусмотренных ТК РФ, федеральными законами, Уставом ДОУ и коллективным договором (при его наличии) формах;</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13"/>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обеспечивать бытовые нужды работников, связанные с исполнением ими трудовых обязанностей;</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3"/>
        </w:numPr>
        <w:tabs>
          <w:tab w:val="left" w:pos="255"/>
        </w:tabs>
        <w:spacing w:line="234" w:lineRule="auto"/>
        <w:ind w:left="7" w:hanging="1096"/>
        <w:rPr>
          <w:rFonts w:ascii="Times New Roman" w:eastAsia="Times New Roman" w:hAnsi="Times New Roman"/>
          <w:sz w:val="24"/>
        </w:rPr>
      </w:pPr>
      <w:r>
        <w:rPr>
          <w:rFonts w:ascii="Times New Roman" w:eastAsia="Times New Roman" w:hAnsi="Times New Roman"/>
          <w:sz w:val="24"/>
        </w:rPr>
        <w:t>осуществлять обязательное социальное страхование работников в порядке, установленном федеральными законами;</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3"/>
        </w:numPr>
        <w:tabs>
          <w:tab w:val="left" w:pos="164"/>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возмещать вред, причиненный работникам в связи с неисполнением ими трудовых обязанностей, компенсировать моральных вред в порядке и на условиях, установленных ТК РФ, федеральными законами и иными нормативными правовыми актами;</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numPr>
          <w:ilvl w:val="0"/>
          <w:numId w:val="13"/>
        </w:numPr>
        <w:tabs>
          <w:tab w:val="left" w:pos="195"/>
        </w:tabs>
        <w:spacing w:line="234" w:lineRule="auto"/>
        <w:ind w:left="7" w:hanging="1096"/>
        <w:rPr>
          <w:rFonts w:ascii="Times New Roman" w:eastAsia="Times New Roman" w:hAnsi="Times New Roman"/>
          <w:sz w:val="24"/>
        </w:rPr>
      </w:pPr>
      <w:r>
        <w:rPr>
          <w:rFonts w:ascii="Times New Roman" w:eastAsia="Times New Roman" w:hAnsi="Times New Roman"/>
          <w:sz w:val="24"/>
        </w:rPr>
        <w:t>своевременно предоставлять отпуска работникам ДОУ в соответствии с утвержденным на год графиком;</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13"/>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при заключении с работником впервые трудового договора оформлять трудовую книжку.</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b/>
          <w:sz w:val="24"/>
        </w:rPr>
        <w:t>3.3. Заведующий ДОУ несет ответственность</w:t>
      </w:r>
      <w:r>
        <w:rPr>
          <w:rFonts w:ascii="Times New Roman" w:eastAsia="Times New Roman" w:hAnsi="Times New Roman"/>
          <w:sz w:val="24"/>
        </w:rPr>
        <w:t>:</w:t>
      </w:r>
    </w:p>
    <w:p w:rsidR="00AE0A7B" w:rsidRDefault="00AE0A7B" w:rsidP="00AE0A7B">
      <w:pPr>
        <w:numPr>
          <w:ilvl w:val="0"/>
          <w:numId w:val="14"/>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за деятельность ДОУ перед Учредителем, государственными органами и общественностью;</w:t>
      </w:r>
    </w:p>
    <w:p w:rsidR="00AE0A7B" w:rsidRDefault="00AE0A7B" w:rsidP="00AE0A7B">
      <w:pPr>
        <w:numPr>
          <w:ilvl w:val="0"/>
          <w:numId w:val="14"/>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за целевое использование бюджетных средств;</w:t>
      </w:r>
    </w:p>
    <w:p w:rsidR="00AE0A7B" w:rsidRDefault="00AE0A7B" w:rsidP="00AE0A7B">
      <w:pPr>
        <w:numPr>
          <w:ilvl w:val="0"/>
          <w:numId w:val="14"/>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за уровень квалификации работников  ДОУ.</w:t>
      </w:r>
    </w:p>
    <w:p w:rsidR="00AE0A7B" w:rsidRDefault="00AE0A7B" w:rsidP="00AE0A7B">
      <w:pPr>
        <w:spacing w:line="276" w:lineRule="exact"/>
        <w:ind w:hanging="1096"/>
        <w:rPr>
          <w:rFonts w:ascii="Times New Roman" w:eastAsia="Times New Roman" w:hAnsi="Times New Roman"/>
        </w:rPr>
      </w:pPr>
    </w:p>
    <w:p w:rsidR="00AE0A7B" w:rsidRDefault="00AE0A7B" w:rsidP="00AE0A7B">
      <w:pPr>
        <w:numPr>
          <w:ilvl w:val="0"/>
          <w:numId w:val="15"/>
        </w:numPr>
        <w:tabs>
          <w:tab w:val="left" w:pos="247"/>
        </w:tabs>
        <w:spacing w:line="0" w:lineRule="atLeast"/>
        <w:ind w:left="247" w:hanging="1096"/>
        <w:rPr>
          <w:rFonts w:ascii="Times New Roman" w:eastAsia="Times New Roman" w:hAnsi="Times New Roman"/>
          <w:b/>
          <w:sz w:val="24"/>
        </w:rPr>
      </w:pPr>
      <w:r>
        <w:rPr>
          <w:rFonts w:ascii="Times New Roman" w:eastAsia="Times New Roman" w:hAnsi="Times New Roman"/>
          <w:b/>
          <w:sz w:val="24"/>
        </w:rPr>
        <w:t>ОСНОВНЫЕ ПРАВА, ОБЯЗАННОСТИ, ОТВЕТСТВЕННОСТЬ РАБОТНИКОВ.</w:t>
      </w:r>
    </w:p>
    <w:p w:rsidR="00AE0A7B" w:rsidRDefault="00AE0A7B" w:rsidP="00AE0A7B">
      <w:pPr>
        <w:numPr>
          <w:ilvl w:val="0"/>
          <w:numId w:val="16"/>
        </w:numPr>
        <w:tabs>
          <w:tab w:val="left" w:pos="427"/>
        </w:tabs>
        <w:spacing w:line="0" w:lineRule="atLeast"/>
        <w:ind w:left="427" w:hanging="1096"/>
        <w:rPr>
          <w:rFonts w:ascii="Times New Roman" w:eastAsia="Times New Roman" w:hAnsi="Times New Roman"/>
          <w:b/>
          <w:sz w:val="24"/>
        </w:rPr>
      </w:pPr>
      <w:r>
        <w:rPr>
          <w:rFonts w:ascii="Times New Roman" w:eastAsia="Times New Roman" w:hAnsi="Times New Roman"/>
          <w:b/>
          <w:sz w:val="24"/>
        </w:rPr>
        <w:lastRenderedPageBreak/>
        <w:t>Работник имеет право:</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 на работу, отвечающую его профессиональной подготовке и квалификации;</w:t>
      </w:r>
    </w:p>
    <w:p w:rsidR="00AE0A7B" w:rsidRDefault="00AE0A7B" w:rsidP="00AE0A7B">
      <w:pPr>
        <w:spacing w:line="12" w:lineRule="exact"/>
        <w:ind w:hanging="1096"/>
        <w:rPr>
          <w:rFonts w:ascii="Times New Roman" w:eastAsia="Times New Roman" w:hAnsi="Times New Roman"/>
          <w:b/>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 на получение рабочего места, оборудованного в соответствии с санитарно-гигиеническими нормами и нормами охраны труда, снабженного необходимыми пособиями и иными материалами;</w:t>
      </w:r>
      <w:bookmarkStart w:id="5" w:name="page9"/>
      <w:bookmarkEnd w:id="5"/>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на охрану труда;</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7"/>
        </w:numPr>
        <w:tabs>
          <w:tab w:val="left" w:pos="183"/>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на оплату труда, без какой бы то ни было дискриминации и не ниже размеров, установленных Правительством РФ, РТ, для соответствующих профессионально-квалификационных групп работников;</w:t>
      </w:r>
    </w:p>
    <w:p w:rsidR="00AE0A7B" w:rsidRDefault="00AE0A7B" w:rsidP="00AE0A7B">
      <w:pPr>
        <w:spacing w:line="2" w:lineRule="exact"/>
        <w:ind w:hanging="1096"/>
        <w:rPr>
          <w:rFonts w:ascii="Times New Roman" w:eastAsia="Times New Roman" w:hAnsi="Times New Roman"/>
          <w:sz w:val="24"/>
        </w:rPr>
      </w:pPr>
    </w:p>
    <w:p w:rsidR="00AE0A7B" w:rsidRDefault="00AE0A7B" w:rsidP="00AE0A7B">
      <w:pPr>
        <w:numPr>
          <w:ilvl w:val="0"/>
          <w:numId w:val="17"/>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на моральное и материальное поощрение по результатам своего труда;</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7"/>
        </w:numPr>
        <w:tabs>
          <w:tab w:val="left" w:pos="305"/>
        </w:tabs>
        <w:spacing w:line="237" w:lineRule="auto"/>
        <w:ind w:left="7" w:hanging="1096"/>
        <w:jc w:val="both"/>
        <w:rPr>
          <w:rFonts w:ascii="Times New Roman" w:eastAsia="Times New Roman" w:hAnsi="Times New Roman"/>
          <w:sz w:val="24"/>
        </w:rPr>
      </w:pPr>
      <w:r>
        <w:rPr>
          <w:rFonts w:ascii="Times New Roman" w:eastAsia="Times New Roman" w:hAnsi="Times New Roman"/>
          <w:sz w:val="24"/>
        </w:rPr>
        <w:t>на отдых, который гарантируется установленной Федеральным законом максимальной продолжительностью рабочего времени и обеспечивается предоставлением еженедельных выходных дней, праздничных нерабочих дней, оплачиваемых ежегодных отпусков, сокращенного дня для ряда профессий, работ и отдельных категорий работников;</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7"/>
        </w:numPr>
        <w:tabs>
          <w:tab w:val="left" w:pos="152"/>
        </w:tabs>
        <w:spacing w:line="234" w:lineRule="auto"/>
        <w:ind w:left="7" w:hanging="1096"/>
        <w:rPr>
          <w:rFonts w:ascii="Times New Roman" w:eastAsia="Times New Roman" w:hAnsi="Times New Roman"/>
          <w:sz w:val="24"/>
        </w:rPr>
      </w:pPr>
      <w:r>
        <w:rPr>
          <w:rFonts w:ascii="Times New Roman" w:eastAsia="Times New Roman" w:hAnsi="Times New Roman"/>
          <w:sz w:val="24"/>
        </w:rPr>
        <w:t>на профессиональную подготовку и переподготовку, и повышение квалификации в соответствии с планами социального развития учреждения;</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7"/>
        </w:numPr>
        <w:tabs>
          <w:tab w:val="left" w:pos="293"/>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на установление квалификационной категории, при успешном прохождении процедуры аттестации в соответствии с Порядком проведения аттестации педагогических работников организаций, осуществляющих образовательную деятельность;</w:t>
      </w:r>
    </w:p>
    <w:p w:rsidR="00AE0A7B" w:rsidRDefault="00AE0A7B" w:rsidP="00AE0A7B">
      <w:pPr>
        <w:spacing w:line="2" w:lineRule="exact"/>
        <w:ind w:hanging="1096"/>
        <w:rPr>
          <w:rFonts w:ascii="Times New Roman" w:eastAsia="Times New Roman" w:hAnsi="Times New Roman"/>
          <w:sz w:val="24"/>
        </w:rPr>
      </w:pPr>
    </w:p>
    <w:p w:rsidR="00AE0A7B" w:rsidRDefault="00AE0A7B" w:rsidP="00AE0A7B">
      <w:pPr>
        <w:numPr>
          <w:ilvl w:val="0"/>
          <w:numId w:val="17"/>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на возмещение ущерба, причиненного его здоровью или имуществу в связи с работой;</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7"/>
        </w:numPr>
        <w:tabs>
          <w:tab w:val="left" w:pos="197"/>
        </w:tabs>
        <w:spacing w:line="234" w:lineRule="auto"/>
        <w:ind w:left="7" w:hanging="1096"/>
        <w:rPr>
          <w:rFonts w:ascii="Times New Roman" w:eastAsia="Times New Roman" w:hAnsi="Times New Roman"/>
          <w:sz w:val="24"/>
        </w:rPr>
      </w:pPr>
      <w:r>
        <w:rPr>
          <w:rFonts w:ascii="Times New Roman" w:eastAsia="Times New Roman" w:hAnsi="Times New Roman"/>
          <w:sz w:val="24"/>
        </w:rPr>
        <w:t>на объединение в профессиональные союзы и другие организации, представляющие интересы работников;</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7"/>
        </w:numPr>
        <w:tabs>
          <w:tab w:val="left" w:pos="154"/>
        </w:tabs>
        <w:spacing w:line="234" w:lineRule="auto"/>
        <w:ind w:left="7" w:hanging="1096"/>
        <w:rPr>
          <w:rFonts w:ascii="Times New Roman" w:eastAsia="Times New Roman" w:hAnsi="Times New Roman"/>
          <w:sz w:val="24"/>
        </w:rPr>
      </w:pPr>
      <w:r>
        <w:rPr>
          <w:rFonts w:ascii="Times New Roman" w:eastAsia="Times New Roman" w:hAnsi="Times New Roman"/>
          <w:sz w:val="24"/>
        </w:rPr>
        <w:t>на пособие по социальному страхованию, социальное обеспечение по возрасту, а также в случаях, предусмотренных законами и иными нормативными актами;</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7"/>
        </w:numPr>
        <w:tabs>
          <w:tab w:val="left" w:pos="286"/>
        </w:tabs>
        <w:spacing w:line="234" w:lineRule="auto"/>
        <w:ind w:left="7" w:hanging="1096"/>
        <w:rPr>
          <w:rFonts w:ascii="Times New Roman" w:eastAsia="Times New Roman" w:hAnsi="Times New Roman"/>
          <w:sz w:val="24"/>
        </w:rPr>
      </w:pPr>
      <w:r>
        <w:rPr>
          <w:rFonts w:ascii="Times New Roman" w:eastAsia="Times New Roman" w:hAnsi="Times New Roman"/>
          <w:sz w:val="24"/>
        </w:rPr>
        <w:t>на индивидуальные и коллективные трудовые споры с использованием установленных Федеральным законом способов их разрешения, включая право на забастовку;</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7"/>
        </w:numPr>
        <w:tabs>
          <w:tab w:val="left" w:pos="195"/>
        </w:tabs>
        <w:spacing w:line="234" w:lineRule="auto"/>
        <w:ind w:left="7" w:hanging="1096"/>
        <w:rPr>
          <w:rFonts w:ascii="Times New Roman" w:eastAsia="Times New Roman" w:hAnsi="Times New Roman"/>
          <w:sz w:val="24"/>
        </w:rPr>
      </w:pPr>
      <w:r>
        <w:rPr>
          <w:rFonts w:ascii="Times New Roman" w:eastAsia="Times New Roman" w:hAnsi="Times New Roman"/>
          <w:sz w:val="24"/>
        </w:rPr>
        <w:t>на судебную и досудебную защиту своих трудовых прав и квалифицированную юридическую помощь;</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17"/>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проявлять творчество, инициативу;</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7"/>
        </w:numPr>
        <w:tabs>
          <w:tab w:val="left" w:pos="231"/>
        </w:tabs>
        <w:spacing w:line="234" w:lineRule="auto"/>
        <w:ind w:left="7" w:hanging="1096"/>
        <w:rPr>
          <w:rFonts w:ascii="Times New Roman" w:eastAsia="Times New Roman" w:hAnsi="Times New Roman"/>
          <w:sz w:val="24"/>
        </w:rPr>
      </w:pPr>
      <w:r>
        <w:rPr>
          <w:rFonts w:ascii="Times New Roman" w:eastAsia="Times New Roman" w:hAnsi="Times New Roman"/>
          <w:sz w:val="24"/>
        </w:rPr>
        <w:t>на корректное, вежливое обращение со стороны администрации, коллег, воспитанников их родителей;</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7"/>
        </w:numPr>
        <w:tabs>
          <w:tab w:val="left" w:pos="164"/>
        </w:tabs>
        <w:spacing w:line="234" w:lineRule="auto"/>
        <w:ind w:left="7" w:hanging="1096"/>
        <w:rPr>
          <w:rFonts w:ascii="Times New Roman" w:eastAsia="Times New Roman" w:hAnsi="Times New Roman"/>
          <w:sz w:val="24"/>
        </w:rPr>
      </w:pPr>
      <w:r>
        <w:rPr>
          <w:rFonts w:ascii="Times New Roman" w:eastAsia="Times New Roman" w:hAnsi="Times New Roman"/>
          <w:sz w:val="24"/>
        </w:rPr>
        <w:t>обращаться при необходимости к родителям воспитанников для усиления контроля с их стороны за поведением и развитием детей;</w:t>
      </w:r>
    </w:p>
    <w:p w:rsidR="00AE0A7B" w:rsidRDefault="00AE0A7B" w:rsidP="00AE0A7B">
      <w:pPr>
        <w:spacing w:line="2" w:lineRule="exact"/>
        <w:ind w:hanging="1096"/>
        <w:rPr>
          <w:rFonts w:ascii="Times New Roman" w:eastAsia="Times New Roman" w:hAnsi="Times New Roman"/>
          <w:sz w:val="24"/>
        </w:rPr>
      </w:pPr>
    </w:p>
    <w:p w:rsidR="00AE0A7B" w:rsidRDefault="00AE0A7B" w:rsidP="00AE0A7B">
      <w:pPr>
        <w:numPr>
          <w:ilvl w:val="0"/>
          <w:numId w:val="17"/>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на совмещение, замещение профессий (должностей), увеличение объема выполняемых работ.</w:t>
      </w:r>
    </w:p>
    <w:p w:rsidR="00AE0A7B" w:rsidRDefault="00AE0A7B" w:rsidP="00AE0A7B">
      <w:pPr>
        <w:spacing w:line="0" w:lineRule="atLeast"/>
        <w:ind w:left="7" w:hanging="1096"/>
        <w:rPr>
          <w:rFonts w:ascii="Times New Roman" w:eastAsia="Times New Roman" w:hAnsi="Times New Roman"/>
          <w:b/>
          <w:sz w:val="24"/>
        </w:rPr>
      </w:pPr>
      <w:r>
        <w:rPr>
          <w:rFonts w:ascii="Times New Roman" w:eastAsia="Times New Roman" w:hAnsi="Times New Roman"/>
          <w:b/>
          <w:sz w:val="24"/>
        </w:rPr>
        <w:t>4.2. Педагогический работник дополнительно имеет право:</w:t>
      </w:r>
    </w:p>
    <w:p w:rsidR="00AE0A7B" w:rsidRDefault="00AE0A7B" w:rsidP="00AE0A7B">
      <w:pPr>
        <w:spacing w:line="12" w:lineRule="exact"/>
        <w:ind w:hanging="1096"/>
        <w:rPr>
          <w:rFonts w:ascii="Times New Roman" w:eastAsia="Times New Roman" w:hAnsi="Times New Roman"/>
        </w:rPr>
      </w:pPr>
    </w:p>
    <w:p w:rsidR="00AE0A7B" w:rsidRDefault="00AE0A7B" w:rsidP="00AE0A7B">
      <w:pPr>
        <w:numPr>
          <w:ilvl w:val="0"/>
          <w:numId w:val="18"/>
        </w:numPr>
        <w:tabs>
          <w:tab w:val="left" w:pos="178"/>
        </w:tabs>
        <w:spacing w:line="234" w:lineRule="auto"/>
        <w:ind w:left="7" w:hanging="1096"/>
        <w:rPr>
          <w:rFonts w:ascii="Times New Roman" w:eastAsia="Times New Roman" w:hAnsi="Times New Roman"/>
          <w:sz w:val="24"/>
        </w:rPr>
      </w:pPr>
      <w:r>
        <w:rPr>
          <w:rFonts w:ascii="Times New Roman" w:eastAsia="Times New Roman" w:hAnsi="Times New Roman"/>
          <w:sz w:val="24"/>
        </w:rPr>
        <w:t>на получение в установленном порядке пенсии за выслугу лет до достижения ими пенсионного возраста;</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8"/>
        </w:numPr>
        <w:tabs>
          <w:tab w:val="left" w:pos="166"/>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на длительный отпуск сроком до одного года не реже чем через каждые десять лет непрерывной преподавательской работы в порядке и на условиях, предусмотренных учредителем и Уставом учреждения;</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8"/>
        </w:numPr>
        <w:tabs>
          <w:tab w:val="left" w:pos="216"/>
        </w:tabs>
        <w:spacing w:line="234" w:lineRule="auto"/>
        <w:ind w:left="7" w:hanging="1096"/>
        <w:rPr>
          <w:rFonts w:ascii="Times New Roman" w:eastAsia="Times New Roman" w:hAnsi="Times New Roman"/>
          <w:sz w:val="24"/>
        </w:rPr>
      </w:pPr>
      <w:r>
        <w:rPr>
          <w:rFonts w:ascii="Times New Roman" w:eastAsia="Times New Roman" w:hAnsi="Times New Roman"/>
          <w:sz w:val="24"/>
        </w:rPr>
        <w:t>самостоятельно определять формы, средства и методы своей педагогической деятельности в рамках воспитательной концепции учреждения;</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8"/>
        </w:numPr>
        <w:tabs>
          <w:tab w:val="left" w:pos="200"/>
        </w:tabs>
        <w:spacing w:line="234" w:lineRule="auto"/>
        <w:ind w:left="7" w:hanging="1096"/>
        <w:rPr>
          <w:rFonts w:ascii="Times New Roman" w:eastAsia="Times New Roman" w:hAnsi="Times New Roman"/>
          <w:sz w:val="24"/>
        </w:rPr>
      </w:pPr>
      <w:r>
        <w:rPr>
          <w:rFonts w:ascii="Times New Roman" w:eastAsia="Times New Roman" w:hAnsi="Times New Roman"/>
          <w:sz w:val="24"/>
        </w:rPr>
        <w:t>определять по своему усмотрению темпы прохождения того или иного разделов реализуемой образовательной программы дошкольного образования.</w:t>
      </w:r>
    </w:p>
    <w:p w:rsidR="00AE0A7B" w:rsidRDefault="00AE0A7B" w:rsidP="00AE0A7B">
      <w:pPr>
        <w:spacing w:line="2" w:lineRule="exact"/>
        <w:ind w:hanging="1096"/>
        <w:rPr>
          <w:rFonts w:ascii="Times New Roman" w:eastAsia="Times New Roman" w:hAnsi="Times New Roman"/>
          <w:sz w:val="24"/>
        </w:rPr>
      </w:pPr>
    </w:p>
    <w:p w:rsidR="00AE0A7B" w:rsidRDefault="00AE0A7B" w:rsidP="00AE0A7B">
      <w:pPr>
        <w:spacing w:line="0" w:lineRule="atLeast"/>
        <w:ind w:left="7" w:hanging="1096"/>
        <w:rPr>
          <w:rFonts w:ascii="Times New Roman" w:eastAsia="Times New Roman" w:hAnsi="Times New Roman"/>
          <w:b/>
          <w:sz w:val="24"/>
        </w:rPr>
      </w:pPr>
      <w:r>
        <w:rPr>
          <w:rFonts w:ascii="Times New Roman" w:eastAsia="Times New Roman" w:hAnsi="Times New Roman"/>
          <w:b/>
          <w:sz w:val="24"/>
        </w:rPr>
        <w:t>4.3. Работник обязан:</w:t>
      </w:r>
    </w:p>
    <w:p w:rsidR="00AE0A7B" w:rsidRDefault="00AE0A7B" w:rsidP="00AE0A7B">
      <w:pPr>
        <w:numPr>
          <w:ilvl w:val="0"/>
          <w:numId w:val="18"/>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предъявлять при приеме на работу документы, предусмотренные законодательством;</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8"/>
        </w:numPr>
        <w:tabs>
          <w:tab w:val="left" w:pos="161"/>
        </w:tabs>
        <w:spacing w:line="238" w:lineRule="auto"/>
        <w:ind w:left="7" w:hanging="1096"/>
        <w:jc w:val="both"/>
        <w:rPr>
          <w:rFonts w:ascii="Times New Roman" w:eastAsia="Times New Roman" w:hAnsi="Times New Roman"/>
          <w:sz w:val="24"/>
        </w:rPr>
      </w:pPr>
      <w:r>
        <w:rPr>
          <w:rFonts w:ascii="Times New Roman" w:eastAsia="Times New Roman" w:hAnsi="Times New Roman"/>
          <w:sz w:val="24"/>
        </w:rPr>
        <w:t xml:space="preserve">строго выполнять обязанности, возложенные на него трудовым законодательством, Федеральным Законом № 273-ФЗ «Об образовании в Российской Федерации», Уставом образовательного учреждения, Правилами внутреннего трудового распорядка, требованиями раздела </w:t>
      </w:r>
      <w:r>
        <w:rPr>
          <w:rFonts w:ascii="Times New Roman" w:eastAsia="Times New Roman" w:hAnsi="Times New Roman"/>
          <w:b/>
          <w:sz w:val="24"/>
        </w:rPr>
        <w:t>"</w:t>
      </w:r>
      <w:r>
        <w:rPr>
          <w:rFonts w:ascii="Times New Roman" w:eastAsia="Times New Roman" w:hAnsi="Times New Roman"/>
          <w:sz w:val="24"/>
        </w:rPr>
        <w:t>Квалификационные характеристики должностей работников образования " единого</w:t>
      </w:r>
      <w:r>
        <w:rPr>
          <w:rFonts w:ascii="Times New Roman" w:eastAsia="Times New Roman" w:hAnsi="Times New Roman"/>
          <w:b/>
          <w:sz w:val="24"/>
        </w:rPr>
        <w:t xml:space="preserve"> </w:t>
      </w:r>
      <w:r>
        <w:rPr>
          <w:rFonts w:ascii="Times New Roman" w:eastAsia="Times New Roman" w:hAnsi="Times New Roman"/>
          <w:sz w:val="24"/>
        </w:rPr>
        <w:t>квалификационного справочника должностей руководителей, специалистов и служащих, утвержденного приказом Министерства Здравоохранения и социального развития Российской Федерации от 26.08.2010 № 761-н, должностными инструкциями; принятых Профессиональных Стандартов.</w:t>
      </w:r>
    </w:p>
    <w:p w:rsidR="00AE0A7B" w:rsidRDefault="00AE0A7B" w:rsidP="00AE0A7B">
      <w:pPr>
        <w:spacing w:line="6" w:lineRule="exact"/>
        <w:ind w:hanging="1096"/>
        <w:rPr>
          <w:rFonts w:ascii="Times New Roman" w:eastAsia="Times New Roman" w:hAnsi="Times New Roman"/>
          <w:sz w:val="24"/>
        </w:rPr>
      </w:pPr>
    </w:p>
    <w:p w:rsidR="00AE0A7B" w:rsidRDefault="00AE0A7B" w:rsidP="00AE0A7B">
      <w:pPr>
        <w:numPr>
          <w:ilvl w:val="0"/>
          <w:numId w:val="18"/>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выполнять настоящие Правила внутреннего трудового распорядка;</w:t>
      </w:r>
    </w:p>
    <w:p w:rsidR="00AE0A7B" w:rsidRDefault="00AE0A7B" w:rsidP="00AE0A7B">
      <w:pPr>
        <w:numPr>
          <w:ilvl w:val="0"/>
          <w:numId w:val="18"/>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соблюдать трудовую дисциплину, работать честно и добросовестно;</w:t>
      </w:r>
    </w:p>
    <w:p w:rsidR="00AE0A7B" w:rsidRDefault="00AE0A7B" w:rsidP="00AE0A7B">
      <w:pPr>
        <w:numPr>
          <w:ilvl w:val="0"/>
          <w:numId w:val="19"/>
        </w:numPr>
        <w:tabs>
          <w:tab w:val="left" w:pos="147"/>
        </w:tabs>
        <w:spacing w:line="234" w:lineRule="auto"/>
        <w:ind w:left="7" w:hanging="1096"/>
        <w:rPr>
          <w:rFonts w:ascii="Times New Roman" w:eastAsia="Times New Roman" w:hAnsi="Times New Roman"/>
          <w:sz w:val="24"/>
        </w:rPr>
      </w:pPr>
      <w:bookmarkStart w:id="6" w:name="page10"/>
      <w:bookmarkEnd w:id="6"/>
      <w:r>
        <w:rPr>
          <w:rFonts w:ascii="Times New Roman" w:eastAsia="Times New Roman" w:hAnsi="Times New Roman"/>
          <w:sz w:val="24"/>
        </w:rPr>
        <w:lastRenderedPageBreak/>
        <w:t>нести ответственность за жизнь, физическое и психическое здоровье ребенка, обеспечивать охрану жизни и здоровья детей, соблюдать санитарные правила;</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numPr>
          <w:ilvl w:val="0"/>
          <w:numId w:val="19"/>
        </w:numPr>
        <w:tabs>
          <w:tab w:val="left" w:pos="195"/>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своевременно и точно исполнять распоряжения заведующего, использовать рабочее время для производительного труда, воздерживаться от действий, мешающих другим работникам выполнять их трудовые обязанности;</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9"/>
        </w:numPr>
        <w:tabs>
          <w:tab w:val="left" w:pos="204"/>
        </w:tabs>
        <w:spacing w:line="234" w:lineRule="auto"/>
        <w:ind w:left="7" w:hanging="1096"/>
        <w:rPr>
          <w:rFonts w:ascii="Times New Roman" w:eastAsia="Times New Roman" w:hAnsi="Times New Roman"/>
          <w:sz w:val="24"/>
        </w:rPr>
      </w:pPr>
      <w:r>
        <w:rPr>
          <w:rFonts w:ascii="Times New Roman" w:eastAsia="Times New Roman" w:hAnsi="Times New Roman"/>
          <w:sz w:val="24"/>
        </w:rPr>
        <w:t>своевременно сообщать о своей болезни и выходе на работу после болезни непосредственно заведующему учреждением или лицу его заменяющему;</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9"/>
        </w:numPr>
        <w:tabs>
          <w:tab w:val="left" w:pos="161"/>
        </w:tabs>
        <w:spacing w:line="234" w:lineRule="auto"/>
        <w:ind w:left="7" w:hanging="1096"/>
        <w:rPr>
          <w:rFonts w:ascii="Times New Roman" w:eastAsia="Times New Roman" w:hAnsi="Times New Roman"/>
          <w:sz w:val="24"/>
        </w:rPr>
      </w:pPr>
      <w:r>
        <w:rPr>
          <w:rFonts w:ascii="Times New Roman" w:eastAsia="Times New Roman" w:hAnsi="Times New Roman"/>
          <w:sz w:val="24"/>
        </w:rPr>
        <w:t>систематически повышать свою квалификацию (педагогическим работникам не реже 1 раза в три года);</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9"/>
        </w:numPr>
        <w:tabs>
          <w:tab w:val="left" w:pos="233"/>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неукоснительно соблюдать правила охраны труда и техники безопасности, о всех случаях травматизма незамедлительно сообщать администрации. Соблюдать правила охраны труда, противопожарной безопасности, санитарии и гигиены;</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19"/>
        </w:numPr>
        <w:tabs>
          <w:tab w:val="left" w:pos="212"/>
        </w:tabs>
        <w:spacing w:line="234" w:lineRule="auto"/>
        <w:ind w:left="7" w:hanging="1096"/>
        <w:rPr>
          <w:rFonts w:ascii="Times New Roman" w:eastAsia="Times New Roman" w:hAnsi="Times New Roman"/>
          <w:sz w:val="24"/>
        </w:rPr>
      </w:pPr>
      <w:r>
        <w:rPr>
          <w:rFonts w:ascii="Times New Roman" w:eastAsia="Times New Roman" w:hAnsi="Times New Roman"/>
          <w:sz w:val="24"/>
        </w:rPr>
        <w:t>принимать активные меры по устранению причин и условий, нарушающих нормальный ход образовательного процесса;</w:t>
      </w:r>
    </w:p>
    <w:p w:rsidR="00AE0A7B" w:rsidRDefault="00AE0A7B" w:rsidP="00AE0A7B">
      <w:pPr>
        <w:spacing w:line="2" w:lineRule="exact"/>
        <w:ind w:hanging="1096"/>
        <w:rPr>
          <w:rFonts w:ascii="Times New Roman" w:eastAsia="Times New Roman" w:hAnsi="Times New Roman"/>
          <w:sz w:val="24"/>
        </w:rPr>
      </w:pPr>
    </w:p>
    <w:p w:rsidR="00AE0A7B" w:rsidRDefault="00AE0A7B" w:rsidP="00AE0A7B">
      <w:pPr>
        <w:numPr>
          <w:ilvl w:val="0"/>
          <w:numId w:val="19"/>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соблюдать установленный порядок хранения материальных ценностей, не допускать их порчи;</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9"/>
        </w:numPr>
        <w:tabs>
          <w:tab w:val="left" w:pos="185"/>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эффективно использовать оборудование, экономно и рационально расходовать электроэнергию, воду и другие материальные ресурсы, воспитывать у детей бережное отношение к государственному имуществу, имуществу вообще;</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19"/>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соблюдать законные права и свободы воспитанников;</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9"/>
        </w:numPr>
        <w:tabs>
          <w:tab w:val="left" w:pos="171"/>
        </w:tabs>
        <w:spacing w:line="234" w:lineRule="auto"/>
        <w:ind w:left="7" w:hanging="1096"/>
        <w:rPr>
          <w:rFonts w:ascii="Times New Roman" w:eastAsia="Times New Roman" w:hAnsi="Times New Roman"/>
          <w:sz w:val="24"/>
        </w:rPr>
      </w:pPr>
      <w:r>
        <w:rPr>
          <w:rFonts w:ascii="Times New Roman" w:eastAsia="Times New Roman" w:hAnsi="Times New Roman"/>
          <w:sz w:val="24"/>
        </w:rPr>
        <w:t>проявлять заботу о воспитанниках учреждения, быть внимательным, учитывать индивидуальные особенности детей, их положение в семьях, помогать в развитии и становлении личности;</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19"/>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поддерживать постоянную связь с родителями (законными представителями) воспитанников;</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19"/>
        </w:numPr>
        <w:tabs>
          <w:tab w:val="left" w:pos="156"/>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соблюдать этические нормы поведения в коллективе, быть внимательными и доброжелательными в общении с коллегами, родителями (законными представителями) воспитанников, посетителями детского сада;</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19"/>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своевременно заполнять и грамотно, аккуратно вести установленную документацию;</w:t>
      </w:r>
    </w:p>
    <w:p w:rsidR="00AE0A7B" w:rsidRDefault="00AE0A7B" w:rsidP="00AE0A7B">
      <w:pPr>
        <w:numPr>
          <w:ilvl w:val="0"/>
          <w:numId w:val="19"/>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проходить в установленные сроки медицинский осмотр (ст. 213 ТК РФ).</w:t>
      </w:r>
    </w:p>
    <w:p w:rsidR="00AE0A7B" w:rsidRDefault="00AE0A7B" w:rsidP="00AE0A7B">
      <w:pPr>
        <w:spacing w:line="0" w:lineRule="atLeast"/>
        <w:ind w:left="7" w:hanging="1096"/>
        <w:rPr>
          <w:rFonts w:ascii="Times New Roman" w:eastAsia="Times New Roman" w:hAnsi="Times New Roman"/>
          <w:b/>
          <w:sz w:val="24"/>
        </w:rPr>
      </w:pPr>
      <w:r>
        <w:rPr>
          <w:rFonts w:ascii="Times New Roman" w:eastAsia="Times New Roman" w:hAnsi="Times New Roman"/>
          <w:b/>
          <w:sz w:val="24"/>
        </w:rPr>
        <w:t>4.4. Работники несут ответственность:</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sz w:val="24"/>
        </w:rPr>
        <w:t xml:space="preserve">— </w:t>
      </w:r>
      <w:r>
        <w:rPr>
          <w:rFonts w:ascii="Times New Roman" w:eastAsia="Times New Roman" w:hAnsi="Times New Roman"/>
          <w:i/>
          <w:sz w:val="24"/>
        </w:rPr>
        <w:t>дисциплинарную</w:t>
      </w:r>
      <w:r>
        <w:rPr>
          <w:rFonts w:ascii="Times New Roman" w:eastAsia="Times New Roman" w:hAnsi="Times New Roman"/>
          <w:sz w:val="24"/>
        </w:rPr>
        <w:t xml:space="preserve"> (в порядке, определенном трудовым законодательством РФ) — за неисполнение (ненадлежащее исполнение) без уважительных причин Устава и Правил внутреннего трудового ДОУ, иных локальных актов, законных распоряжений заведующей ДОУ, своих должностных обязанностей, в том числе за неиспользование предоставленных прав;</w:t>
      </w:r>
    </w:p>
    <w:p w:rsidR="00AE0A7B" w:rsidRDefault="00AE0A7B" w:rsidP="00AE0A7B">
      <w:pPr>
        <w:spacing w:line="13"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sz w:val="24"/>
        </w:rPr>
        <w:t xml:space="preserve">— </w:t>
      </w:r>
      <w:r>
        <w:rPr>
          <w:rFonts w:ascii="Times New Roman" w:eastAsia="Times New Roman" w:hAnsi="Times New Roman"/>
          <w:i/>
          <w:sz w:val="24"/>
        </w:rPr>
        <w:t>административную</w:t>
      </w:r>
      <w:r>
        <w:rPr>
          <w:rFonts w:ascii="Times New Roman" w:eastAsia="Times New Roman" w:hAnsi="Times New Roman"/>
          <w:sz w:val="24"/>
        </w:rPr>
        <w:t xml:space="preserve"> (в порядке и случаях, предусмотренных административным законодательством РФ) за нарушение правил пожарной безопасности, охраны труда, санитарно-гигиенических правил при организации воспитательно-образовательного процесса;</w:t>
      </w:r>
    </w:p>
    <w:p w:rsidR="00AE0A7B" w:rsidRDefault="00AE0A7B" w:rsidP="00AE0A7B">
      <w:pPr>
        <w:spacing w:line="13"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sz w:val="24"/>
        </w:rPr>
        <w:t xml:space="preserve">— </w:t>
      </w:r>
      <w:r>
        <w:rPr>
          <w:rFonts w:ascii="Times New Roman" w:eastAsia="Times New Roman" w:hAnsi="Times New Roman"/>
          <w:i/>
          <w:sz w:val="24"/>
        </w:rPr>
        <w:t>материальную</w:t>
      </w:r>
      <w:r>
        <w:rPr>
          <w:rFonts w:ascii="Times New Roman" w:eastAsia="Times New Roman" w:hAnsi="Times New Roman"/>
          <w:sz w:val="24"/>
        </w:rPr>
        <w:t xml:space="preserve"> (в порядке и пределах, установленных трудовым, гражданским, уголовным законодательством РФ) за виновное причинение ДОУ или участникам образовательного процесса ущерба в связи с исполнением (неисполнением) своих должностных обязанностей.</w:t>
      </w:r>
    </w:p>
    <w:p w:rsidR="00AE0A7B" w:rsidRDefault="00AE0A7B" w:rsidP="00AE0A7B">
      <w:pPr>
        <w:spacing w:line="278" w:lineRule="exact"/>
        <w:ind w:hanging="1096"/>
        <w:rPr>
          <w:rFonts w:ascii="Times New Roman" w:eastAsia="Times New Roman" w:hAnsi="Times New Roman"/>
        </w:rPr>
      </w:pPr>
    </w:p>
    <w:p w:rsidR="00AE0A7B" w:rsidRDefault="00AE0A7B" w:rsidP="00AE0A7B">
      <w:pPr>
        <w:numPr>
          <w:ilvl w:val="0"/>
          <w:numId w:val="20"/>
        </w:numPr>
        <w:tabs>
          <w:tab w:val="left" w:pos="3147"/>
        </w:tabs>
        <w:spacing w:line="0" w:lineRule="atLeast"/>
        <w:ind w:left="3147" w:hanging="1096"/>
        <w:rPr>
          <w:rFonts w:ascii="Times New Roman" w:eastAsia="Times New Roman" w:hAnsi="Times New Roman"/>
          <w:b/>
          <w:sz w:val="24"/>
        </w:rPr>
      </w:pPr>
      <w:r>
        <w:rPr>
          <w:rFonts w:ascii="Times New Roman" w:eastAsia="Times New Roman" w:hAnsi="Times New Roman"/>
          <w:b/>
          <w:sz w:val="24"/>
        </w:rPr>
        <w:t>РЕЖИМ РАБОТЫ, ВРЕМЯ ОТДЫХА.</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b/>
          <w:sz w:val="24"/>
        </w:rPr>
        <w:t xml:space="preserve">5.1. </w:t>
      </w:r>
      <w:r>
        <w:rPr>
          <w:rFonts w:ascii="Times New Roman" w:eastAsia="Times New Roman" w:hAnsi="Times New Roman"/>
          <w:sz w:val="24"/>
        </w:rPr>
        <w:t>Продолжительность рабочего времени педагогическим работникам учреждения</w:t>
      </w:r>
      <w:r>
        <w:rPr>
          <w:rFonts w:ascii="Times New Roman" w:eastAsia="Times New Roman" w:hAnsi="Times New Roman"/>
          <w:b/>
          <w:sz w:val="24"/>
        </w:rPr>
        <w:t xml:space="preserve"> </w:t>
      </w:r>
      <w:r>
        <w:rPr>
          <w:rFonts w:ascii="Times New Roman" w:eastAsia="Times New Roman" w:hAnsi="Times New Roman"/>
          <w:sz w:val="24"/>
        </w:rPr>
        <w:t>устанавливается в соответствии со ст.91 ТК РФ, Приказом Министерства образования и науки Российской Федерации от 22.12.2014 №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w:t>
      </w:r>
    </w:p>
    <w:p w:rsidR="00AE0A7B" w:rsidRDefault="00AE0A7B" w:rsidP="00AE0A7B">
      <w:pPr>
        <w:spacing w:line="5" w:lineRule="exact"/>
        <w:ind w:hanging="1096"/>
        <w:rPr>
          <w:rFonts w:ascii="Times New Roman" w:eastAsia="Times New Roman" w:hAnsi="Times New Roman"/>
        </w:rPr>
      </w:pP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b/>
          <w:sz w:val="24"/>
        </w:rPr>
        <w:t xml:space="preserve">5.2.  </w:t>
      </w:r>
      <w:r>
        <w:rPr>
          <w:rFonts w:ascii="Times New Roman" w:eastAsia="Times New Roman" w:hAnsi="Times New Roman"/>
          <w:sz w:val="24"/>
        </w:rPr>
        <w:t>Для  работников  ДОУ  устанавливается  следующая  продолжительность  рабочего  времени:</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пятидневная рабочая неделя, выходные дни - суббота, воскресенье, праздничные дни. Работа в</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0" w:lineRule="exact"/>
        <w:ind w:hanging="1096"/>
        <w:rPr>
          <w:rFonts w:ascii="Times New Roman" w:eastAsia="Times New Roman" w:hAnsi="Times New Roman"/>
        </w:rPr>
      </w:pPr>
      <w:r>
        <w:rPr>
          <w:rFonts w:ascii="Times New Roman" w:eastAsia="Times New Roman" w:hAnsi="Times New Roman"/>
          <w:noProof/>
          <w:sz w:val="24"/>
        </w:rPr>
        <w:drawing>
          <wp:anchor distT="0" distB="0" distL="114300" distR="114300" simplePos="0" relativeHeight="251660288" behindDoc="1" locked="0" layoutInCell="1" allowOverlap="1">
            <wp:simplePos x="0" y="0"/>
            <wp:positionH relativeFrom="column">
              <wp:posOffset>0</wp:posOffset>
            </wp:positionH>
            <wp:positionV relativeFrom="paragraph">
              <wp:posOffset>-370205</wp:posOffset>
            </wp:positionV>
            <wp:extent cx="6350" cy="6350"/>
            <wp:effectExtent l="0" t="0" r="0" b="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a:srcRect/>
                    <a:stretch>
                      <a:fillRect/>
                    </a:stretch>
                  </pic:blipFill>
                  <pic:spPr bwMode="auto">
                    <a:xfrm>
                      <a:off x="0" y="0"/>
                      <a:ext cx="6350" cy="6350"/>
                    </a:xfrm>
                    <a:prstGeom prst="rect">
                      <a:avLst/>
                    </a:prstGeom>
                    <a:noFill/>
                  </pic:spPr>
                </pic:pic>
              </a:graphicData>
            </a:graphic>
          </wp:anchor>
        </w:drawing>
      </w:r>
      <w:r>
        <w:rPr>
          <w:rFonts w:ascii="Times New Roman" w:eastAsia="Times New Roman" w:hAnsi="Times New Roman"/>
          <w:noProof/>
          <w:sz w:val="24"/>
        </w:rPr>
        <w:drawing>
          <wp:anchor distT="0" distB="0" distL="114300" distR="114300" simplePos="0" relativeHeight="251661312" behindDoc="1" locked="0" layoutInCell="1" allowOverlap="1">
            <wp:simplePos x="0" y="0"/>
            <wp:positionH relativeFrom="column">
              <wp:posOffset>1967865</wp:posOffset>
            </wp:positionH>
            <wp:positionV relativeFrom="paragraph">
              <wp:posOffset>-370205</wp:posOffset>
            </wp:positionV>
            <wp:extent cx="6350" cy="6350"/>
            <wp:effectExtent l="0" t="0" r="0" b="0"/>
            <wp:wrapNone/>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srcRect/>
                    <a:stretch>
                      <a:fillRect/>
                    </a:stretch>
                  </pic:blipFill>
                  <pic:spPr bwMode="auto">
                    <a:xfrm>
                      <a:off x="0" y="0"/>
                      <a:ext cx="6350" cy="6350"/>
                    </a:xfrm>
                    <a:prstGeom prst="rect">
                      <a:avLst/>
                    </a:prstGeom>
                    <a:noFill/>
                  </pic:spPr>
                </pic:pic>
              </a:graphicData>
            </a:graphic>
          </wp:anchor>
        </w:drawing>
      </w:r>
      <w:r>
        <w:rPr>
          <w:rFonts w:ascii="Times New Roman" w:eastAsia="Times New Roman" w:hAnsi="Times New Roman"/>
          <w:noProof/>
          <w:sz w:val="24"/>
        </w:rPr>
        <w:drawing>
          <wp:anchor distT="0" distB="0" distL="114300" distR="114300" simplePos="0" relativeHeight="251662336" behindDoc="1" locked="0" layoutInCell="1" allowOverlap="1">
            <wp:simplePos x="0" y="0"/>
            <wp:positionH relativeFrom="column">
              <wp:posOffset>5259070</wp:posOffset>
            </wp:positionH>
            <wp:positionV relativeFrom="paragraph">
              <wp:posOffset>-370205</wp:posOffset>
            </wp:positionV>
            <wp:extent cx="6350" cy="6350"/>
            <wp:effectExtent l="0" t="0" r="0" b="0"/>
            <wp:wrapNone/>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6"/>
                    <a:srcRect/>
                    <a:stretch>
                      <a:fillRect/>
                    </a:stretch>
                  </pic:blipFill>
                  <pic:spPr bwMode="auto">
                    <a:xfrm>
                      <a:off x="0" y="0"/>
                      <a:ext cx="6350" cy="6350"/>
                    </a:xfrm>
                    <a:prstGeom prst="rect">
                      <a:avLst/>
                    </a:prstGeom>
                    <a:noFill/>
                  </pic:spPr>
                </pic:pic>
              </a:graphicData>
            </a:graphic>
          </wp:anchor>
        </w:drawing>
      </w:r>
      <w:r>
        <w:rPr>
          <w:rFonts w:ascii="Times New Roman" w:eastAsia="Times New Roman" w:hAnsi="Times New Roman"/>
          <w:noProof/>
          <w:sz w:val="24"/>
        </w:rPr>
        <w:drawing>
          <wp:anchor distT="0" distB="0" distL="114300" distR="114300" simplePos="0" relativeHeight="251663360" behindDoc="1" locked="0" layoutInCell="1" allowOverlap="1">
            <wp:simplePos x="0" y="0"/>
            <wp:positionH relativeFrom="column">
              <wp:posOffset>6725285</wp:posOffset>
            </wp:positionH>
            <wp:positionV relativeFrom="paragraph">
              <wp:posOffset>-370205</wp:posOffset>
            </wp:positionV>
            <wp:extent cx="6350" cy="6350"/>
            <wp:effectExtent l="0" t="0" r="0" b="0"/>
            <wp:wrapNone/>
            <wp:docPr id="5" name="Рисунок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6"/>
                    <a:srcRect/>
                    <a:stretch>
                      <a:fillRect/>
                    </a:stretch>
                  </pic:blipFill>
                  <pic:spPr bwMode="auto">
                    <a:xfrm>
                      <a:off x="0" y="0"/>
                      <a:ext cx="6350" cy="6350"/>
                    </a:xfrm>
                    <a:prstGeom prst="rect">
                      <a:avLst/>
                    </a:prstGeom>
                    <a:noFill/>
                  </pic:spPr>
                </pic:pic>
              </a:graphicData>
            </a:graphic>
          </wp:anchor>
        </w:drawing>
      </w:r>
    </w:p>
    <w:p w:rsidR="00AE0A7B" w:rsidRDefault="00AE0A7B" w:rsidP="00AE0A7B">
      <w:pPr>
        <w:spacing w:line="238" w:lineRule="auto"/>
        <w:ind w:left="120" w:right="140" w:hanging="1096"/>
        <w:jc w:val="both"/>
        <w:rPr>
          <w:rFonts w:ascii="Times New Roman" w:eastAsia="Times New Roman" w:hAnsi="Times New Roman"/>
          <w:sz w:val="24"/>
        </w:rPr>
      </w:pPr>
      <w:r>
        <w:rPr>
          <w:rFonts w:ascii="Times New Roman" w:eastAsia="Times New Roman" w:hAnsi="Times New Roman"/>
          <w:b/>
          <w:sz w:val="24"/>
        </w:rPr>
        <w:t xml:space="preserve">5.3. </w:t>
      </w:r>
      <w:r>
        <w:rPr>
          <w:rFonts w:ascii="Times New Roman" w:eastAsia="Times New Roman" w:hAnsi="Times New Roman"/>
          <w:sz w:val="24"/>
        </w:rPr>
        <w:t>В ДОУ с 9-</w:t>
      </w:r>
      <w:r>
        <w:rPr>
          <w:rFonts w:ascii="Times New Roman" w:eastAsia="Times New Roman" w:hAnsi="Times New Roman"/>
          <w:b/>
          <w:sz w:val="24"/>
        </w:rPr>
        <w:t xml:space="preserve"> </w:t>
      </w:r>
      <w:r>
        <w:rPr>
          <w:rFonts w:ascii="Times New Roman" w:eastAsia="Times New Roman" w:hAnsi="Times New Roman"/>
          <w:sz w:val="24"/>
        </w:rPr>
        <w:t>часовым пребыванием воспитанников при 5</w:t>
      </w:r>
      <w:r>
        <w:rPr>
          <w:rFonts w:ascii="Times New Roman" w:eastAsia="Times New Roman" w:hAnsi="Times New Roman"/>
          <w:b/>
          <w:sz w:val="24"/>
        </w:rPr>
        <w:t xml:space="preserve"> </w:t>
      </w:r>
      <w:r>
        <w:rPr>
          <w:rFonts w:ascii="Times New Roman" w:eastAsia="Times New Roman" w:hAnsi="Times New Roman"/>
          <w:sz w:val="24"/>
        </w:rPr>
        <w:t>-</w:t>
      </w:r>
      <w:r>
        <w:rPr>
          <w:rFonts w:ascii="Times New Roman" w:eastAsia="Times New Roman" w:hAnsi="Times New Roman"/>
          <w:b/>
          <w:sz w:val="24"/>
        </w:rPr>
        <w:t xml:space="preserve"> </w:t>
      </w:r>
      <w:r>
        <w:rPr>
          <w:rFonts w:ascii="Times New Roman" w:eastAsia="Times New Roman" w:hAnsi="Times New Roman"/>
          <w:sz w:val="24"/>
        </w:rPr>
        <w:t>дневной рабочей неделе (40 часов</w:t>
      </w:r>
      <w:r>
        <w:rPr>
          <w:rFonts w:ascii="Times New Roman" w:eastAsia="Times New Roman" w:hAnsi="Times New Roman"/>
          <w:b/>
          <w:sz w:val="24"/>
        </w:rPr>
        <w:t xml:space="preserve"> </w:t>
      </w:r>
      <w:r>
        <w:rPr>
          <w:rFonts w:ascii="Times New Roman" w:eastAsia="Times New Roman" w:hAnsi="Times New Roman"/>
          <w:sz w:val="24"/>
        </w:rPr>
        <w:t>работы в неделю), режим их рабочего времени определяется с учетом выполнения каждым воспитателем педагогической работы в течение 36 часов в неделю. (Постановление «О нормативном финансировании деятельности дошкольных образовательных организаций Республики Татарстан от 30.12.2013г. №1096)</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8" w:lineRule="auto"/>
        <w:ind w:left="120" w:right="140" w:hanging="1096"/>
        <w:jc w:val="both"/>
        <w:rPr>
          <w:rFonts w:ascii="Times New Roman" w:eastAsia="Times New Roman" w:hAnsi="Times New Roman"/>
          <w:sz w:val="24"/>
        </w:rPr>
      </w:pPr>
      <w:r>
        <w:rPr>
          <w:rFonts w:ascii="Times New Roman" w:eastAsia="Times New Roman" w:hAnsi="Times New Roman"/>
          <w:b/>
          <w:sz w:val="24"/>
        </w:rPr>
        <w:t xml:space="preserve">5.4. </w:t>
      </w:r>
      <w:r>
        <w:rPr>
          <w:rFonts w:ascii="Times New Roman" w:eastAsia="Times New Roman" w:hAnsi="Times New Roman"/>
          <w:sz w:val="24"/>
        </w:rPr>
        <w:t xml:space="preserve">Продолжительность рабочего дня (смены) для руководящего, административно-хозяйственного, младшего обслуживающего персонала определяется из расчета 40-часовой рабочей недели. </w:t>
      </w:r>
    </w:p>
    <w:p w:rsidR="00AE0A7B" w:rsidRDefault="00AE0A7B" w:rsidP="00AE0A7B">
      <w:pPr>
        <w:spacing w:line="2" w:lineRule="exact"/>
        <w:ind w:hanging="1096"/>
        <w:rPr>
          <w:rFonts w:ascii="Times New Roman" w:eastAsia="Times New Roman" w:hAnsi="Times New Roman"/>
        </w:rPr>
      </w:pPr>
    </w:p>
    <w:p w:rsidR="00AE0A7B" w:rsidRDefault="00AE0A7B" w:rsidP="00AE0A7B">
      <w:pPr>
        <w:spacing w:line="0" w:lineRule="atLeast"/>
        <w:ind w:left="120" w:hanging="1096"/>
        <w:rPr>
          <w:rFonts w:ascii="Times New Roman" w:eastAsia="Times New Roman" w:hAnsi="Times New Roman"/>
          <w:sz w:val="24"/>
        </w:rPr>
      </w:pPr>
      <w:r>
        <w:rPr>
          <w:rFonts w:ascii="Times New Roman" w:eastAsia="Times New Roman" w:hAnsi="Times New Roman"/>
          <w:b/>
          <w:sz w:val="24"/>
        </w:rPr>
        <w:t xml:space="preserve">5.5. </w:t>
      </w:r>
      <w:r>
        <w:rPr>
          <w:rFonts w:ascii="Times New Roman" w:eastAsia="Times New Roman" w:hAnsi="Times New Roman"/>
          <w:sz w:val="24"/>
        </w:rPr>
        <w:t>Администрация ДОУ организует учет рабочего времени и его использования всех работников.</w:t>
      </w:r>
    </w:p>
    <w:p w:rsidR="00AE0A7B" w:rsidRDefault="00AE0A7B" w:rsidP="00AE0A7B">
      <w:pPr>
        <w:spacing w:line="12" w:lineRule="exact"/>
        <w:ind w:hanging="1096"/>
        <w:rPr>
          <w:rFonts w:ascii="Times New Roman" w:eastAsia="Times New Roman" w:hAnsi="Times New Roman"/>
        </w:rPr>
      </w:pPr>
    </w:p>
    <w:p w:rsidR="00AE0A7B" w:rsidRDefault="00AE0A7B" w:rsidP="00AE0A7B">
      <w:pPr>
        <w:numPr>
          <w:ilvl w:val="0"/>
          <w:numId w:val="21"/>
        </w:numPr>
        <w:tabs>
          <w:tab w:val="left" w:pos="350"/>
        </w:tabs>
        <w:spacing w:line="236" w:lineRule="auto"/>
        <w:ind w:left="120" w:right="140" w:hanging="1096"/>
        <w:jc w:val="both"/>
        <w:rPr>
          <w:rFonts w:ascii="Times New Roman" w:eastAsia="Times New Roman" w:hAnsi="Times New Roman"/>
          <w:sz w:val="24"/>
        </w:rPr>
      </w:pPr>
      <w:r>
        <w:rPr>
          <w:rFonts w:ascii="Times New Roman" w:eastAsia="Times New Roman" w:hAnsi="Times New Roman"/>
          <w:sz w:val="24"/>
        </w:rPr>
        <w:lastRenderedPageBreak/>
        <w:t>случае неявки на работу по болезни работник обязан, при наличии такой возможности, известить администрацию как можно раньше, а также предоставить листок временной нетрудоспособности в первый день выхода на работу.</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spacing w:line="0" w:lineRule="atLeast"/>
        <w:ind w:left="120" w:hanging="1096"/>
        <w:rPr>
          <w:rFonts w:ascii="Times New Roman" w:eastAsia="Times New Roman" w:hAnsi="Times New Roman"/>
          <w:sz w:val="24"/>
        </w:rPr>
      </w:pPr>
      <w:r>
        <w:rPr>
          <w:rFonts w:ascii="Times New Roman" w:eastAsia="Times New Roman" w:hAnsi="Times New Roman"/>
          <w:b/>
          <w:sz w:val="24"/>
        </w:rPr>
        <w:t xml:space="preserve">5.6. </w:t>
      </w:r>
      <w:r>
        <w:rPr>
          <w:rFonts w:ascii="Times New Roman" w:eastAsia="Times New Roman" w:hAnsi="Times New Roman"/>
          <w:sz w:val="24"/>
        </w:rPr>
        <w:t>Время работы, отдыха определяются ст.100, ст.108, ст.333 ТК РФ:</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spacing w:line="234" w:lineRule="auto"/>
        <w:ind w:left="120" w:right="140" w:hanging="1096"/>
        <w:rPr>
          <w:rFonts w:ascii="Times New Roman" w:eastAsia="Times New Roman" w:hAnsi="Times New Roman"/>
          <w:sz w:val="24"/>
        </w:rPr>
      </w:pPr>
      <w:r>
        <w:rPr>
          <w:rFonts w:ascii="Times New Roman" w:eastAsia="Times New Roman" w:hAnsi="Times New Roman"/>
          <w:b/>
          <w:sz w:val="24"/>
        </w:rPr>
        <w:t xml:space="preserve">5.7. </w:t>
      </w:r>
      <w:r>
        <w:rPr>
          <w:rFonts w:ascii="Times New Roman" w:eastAsia="Times New Roman" w:hAnsi="Times New Roman"/>
          <w:sz w:val="24"/>
        </w:rPr>
        <w:t>Сокращенная продолжительность рабочего времени устанавливается работникам в</w:t>
      </w:r>
      <w:r>
        <w:rPr>
          <w:rFonts w:ascii="Times New Roman" w:eastAsia="Times New Roman" w:hAnsi="Times New Roman"/>
          <w:b/>
          <w:sz w:val="24"/>
        </w:rPr>
        <w:t xml:space="preserve"> </w:t>
      </w:r>
      <w:r>
        <w:rPr>
          <w:rFonts w:ascii="Times New Roman" w:eastAsia="Times New Roman" w:hAnsi="Times New Roman"/>
          <w:sz w:val="24"/>
        </w:rPr>
        <w:t xml:space="preserve">соответствии со ст.92 ТК </w:t>
      </w:r>
      <w:proofErr w:type="spellStart"/>
      <w:r>
        <w:rPr>
          <w:rFonts w:ascii="Times New Roman" w:eastAsia="Times New Roman" w:hAnsi="Times New Roman"/>
          <w:sz w:val="24"/>
        </w:rPr>
        <w:t>РФ.по</w:t>
      </w:r>
      <w:proofErr w:type="spellEnd"/>
      <w:r>
        <w:rPr>
          <w:rFonts w:ascii="Times New Roman" w:eastAsia="Times New Roman" w:hAnsi="Times New Roman"/>
          <w:sz w:val="24"/>
        </w:rPr>
        <w:t xml:space="preserve"> соглашению сторон трудового договора работнику как при приеме на работу, так и впоследствии может устанавливаться неполное рабочее время (неполный рабочий день (смена) и (или) неполная рабочая неделя, в том числе с разделением рабочего дня на части). Неполное рабочее время может устанавливаться как без ограничения срока, так и на любой согласованный сторонами трудового договора срок (часть первая ст. 93 ТК РФ).</w:t>
      </w:r>
    </w:p>
    <w:p w:rsidR="00AE0A7B" w:rsidRDefault="00AE0A7B" w:rsidP="00AE0A7B">
      <w:pPr>
        <w:spacing w:line="17" w:lineRule="exact"/>
        <w:ind w:hanging="1096"/>
        <w:rPr>
          <w:rFonts w:ascii="Times New Roman" w:eastAsia="Times New Roman" w:hAnsi="Times New Roman"/>
          <w:sz w:val="24"/>
        </w:rPr>
      </w:pPr>
    </w:p>
    <w:p w:rsidR="00AE0A7B" w:rsidRDefault="00AE0A7B" w:rsidP="00AE0A7B">
      <w:pPr>
        <w:spacing w:line="237" w:lineRule="auto"/>
        <w:ind w:left="120" w:right="140" w:hanging="1096"/>
        <w:jc w:val="both"/>
        <w:rPr>
          <w:rFonts w:ascii="Times New Roman" w:eastAsia="Times New Roman" w:hAnsi="Times New Roman"/>
          <w:sz w:val="24"/>
        </w:rPr>
      </w:pPr>
      <w:r>
        <w:rPr>
          <w:rFonts w:ascii="Times New Roman" w:eastAsia="Times New Roman" w:hAnsi="Times New Roman"/>
          <w:sz w:val="24"/>
        </w:rPr>
        <w:t>Также может устанавливаться неполное рабочее время по просьбе беременной женщины, одного из родителей (опекуна, попечителя), имеющего ребенка в возрасте до четырнадцати лет (ребенка - инвалида в возрасте до восемнадцати лет), а также лица, осуществляющего уход за больным членом семьи в соответствии с медицинским заключением, выданным в порядке, установленном федеральными законами и иными нормативными правовыми актами Российской Федерации.</w:t>
      </w:r>
    </w:p>
    <w:p w:rsidR="00AE0A7B" w:rsidRDefault="00AE0A7B" w:rsidP="00AE0A7B">
      <w:pPr>
        <w:spacing w:line="17" w:lineRule="exact"/>
        <w:ind w:hanging="1096"/>
        <w:rPr>
          <w:rFonts w:ascii="Times New Roman" w:eastAsia="Times New Roman" w:hAnsi="Times New Roman"/>
          <w:sz w:val="24"/>
        </w:rPr>
      </w:pPr>
    </w:p>
    <w:p w:rsidR="00AE0A7B" w:rsidRDefault="00AE0A7B" w:rsidP="00AE0A7B">
      <w:pPr>
        <w:spacing w:line="237" w:lineRule="auto"/>
        <w:ind w:left="120" w:right="140" w:hanging="1096"/>
        <w:jc w:val="both"/>
        <w:rPr>
          <w:rFonts w:ascii="Times New Roman" w:eastAsia="Times New Roman" w:hAnsi="Times New Roman"/>
          <w:sz w:val="24"/>
        </w:rPr>
      </w:pPr>
      <w:r>
        <w:rPr>
          <w:rFonts w:ascii="Times New Roman" w:eastAsia="Times New Roman" w:hAnsi="Times New Roman"/>
          <w:sz w:val="24"/>
        </w:rPr>
        <w:t>При этом неполное рабочее время устанавливается на удобный для работника срок, но не более чем на период наличия обстоятельств, явившихся основанием для обязательного установления неполного рабочего времени, а режим рабочего времени и времени отдыха, включая продолжительность ежедневной работы (смены), время начала и окончания работы, время перерывов в работе, устанавливается в соответствии с пожеланиями работника с учетом условий производства (работы), (часть вторая ст. 93 ТК РФ).</w:t>
      </w:r>
    </w:p>
    <w:p w:rsidR="00AE0A7B" w:rsidRDefault="00AE0A7B" w:rsidP="00AE0A7B">
      <w:pPr>
        <w:spacing w:line="237" w:lineRule="auto"/>
        <w:ind w:left="7" w:hanging="1096"/>
        <w:jc w:val="both"/>
        <w:rPr>
          <w:rFonts w:ascii="Times New Roman" w:eastAsia="Times New Roman" w:hAnsi="Times New Roman"/>
          <w:sz w:val="24"/>
        </w:rPr>
      </w:pPr>
      <w:bookmarkStart w:id="7" w:name="page14"/>
      <w:bookmarkEnd w:id="7"/>
      <w:r>
        <w:rPr>
          <w:rFonts w:ascii="Times New Roman" w:eastAsia="Times New Roman" w:hAnsi="Times New Roman"/>
          <w:b/>
          <w:sz w:val="24"/>
        </w:rPr>
        <w:t xml:space="preserve">5.8. </w:t>
      </w:r>
      <w:r>
        <w:rPr>
          <w:rFonts w:ascii="Times New Roman" w:eastAsia="Times New Roman" w:hAnsi="Times New Roman"/>
          <w:sz w:val="24"/>
        </w:rPr>
        <w:t>Работа,</w:t>
      </w:r>
      <w:r>
        <w:rPr>
          <w:rFonts w:ascii="Times New Roman" w:eastAsia="Times New Roman" w:hAnsi="Times New Roman"/>
          <w:b/>
          <w:sz w:val="24"/>
        </w:rPr>
        <w:t xml:space="preserve"> </w:t>
      </w:r>
      <w:r>
        <w:rPr>
          <w:rFonts w:ascii="Times New Roman" w:eastAsia="Times New Roman" w:hAnsi="Times New Roman"/>
          <w:sz w:val="24"/>
        </w:rPr>
        <w:t>произведенная сверх нормы рабочего времени в выходные и нерабочие праздничные</w:t>
      </w:r>
      <w:r>
        <w:rPr>
          <w:rFonts w:ascii="Times New Roman" w:eastAsia="Times New Roman" w:hAnsi="Times New Roman"/>
          <w:b/>
          <w:sz w:val="24"/>
        </w:rPr>
        <w:t xml:space="preserve"> </w:t>
      </w:r>
      <w:r>
        <w:rPr>
          <w:rFonts w:ascii="Times New Roman" w:eastAsia="Times New Roman" w:hAnsi="Times New Roman"/>
          <w:sz w:val="24"/>
        </w:rPr>
        <w:t>дни и оплаченная в повышенном размере либо компенсированная предоставлением другого дня отдыха в соответствии со статьей 153 ТК РФ, не учитывается при определении продолжительности сверхурочной работы, подлежащей оплате в повышенном размере в соответствии с частью первой ст. 153 ТК РФ.</w:t>
      </w:r>
    </w:p>
    <w:p w:rsidR="00AE0A7B" w:rsidRDefault="00AE0A7B" w:rsidP="00AE0A7B">
      <w:pPr>
        <w:spacing w:line="18" w:lineRule="exact"/>
        <w:ind w:hanging="1096"/>
        <w:rPr>
          <w:rFonts w:ascii="Times New Roman" w:eastAsia="Times New Roman" w:hAnsi="Times New Roman"/>
        </w:rPr>
      </w:pP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4" w:lineRule="auto"/>
        <w:ind w:left="7" w:hanging="1096"/>
        <w:jc w:val="both"/>
        <w:rPr>
          <w:rFonts w:ascii="Times New Roman" w:eastAsia="Times New Roman" w:hAnsi="Times New Roman"/>
          <w:sz w:val="24"/>
        </w:rPr>
      </w:pPr>
      <w:r>
        <w:rPr>
          <w:rFonts w:ascii="Times New Roman" w:eastAsia="Times New Roman" w:hAnsi="Times New Roman"/>
          <w:b/>
          <w:sz w:val="24"/>
        </w:rPr>
        <w:t xml:space="preserve">5.9. </w:t>
      </w:r>
      <w:r>
        <w:rPr>
          <w:rFonts w:ascii="Times New Roman" w:eastAsia="Times New Roman" w:hAnsi="Times New Roman"/>
          <w:sz w:val="24"/>
        </w:rPr>
        <w:t>Продолжительность ежегодного оплачиваемого отпуска работникам учреждения</w:t>
      </w:r>
      <w:r>
        <w:rPr>
          <w:rFonts w:ascii="Times New Roman" w:eastAsia="Times New Roman" w:hAnsi="Times New Roman"/>
          <w:b/>
          <w:sz w:val="24"/>
        </w:rPr>
        <w:t xml:space="preserve"> </w:t>
      </w:r>
      <w:r>
        <w:rPr>
          <w:rFonts w:ascii="Times New Roman" w:eastAsia="Times New Roman" w:hAnsi="Times New Roman"/>
          <w:sz w:val="24"/>
        </w:rPr>
        <w:t>устанавливается ТК РФ и иными правовыми актами РФ с учетом особенностей их труда.</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5.10. </w:t>
      </w:r>
      <w:r>
        <w:rPr>
          <w:rFonts w:ascii="Times New Roman" w:eastAsia="Times New Roman" w:hAnsi="Times New Roman"/>
          <w:sz w:val="24"/>
        </w:rPr>
        <w:t>Работнику ДОУ</w:t>
      </w:r>
      <w:r>
        <w:rPr>
          <w:rFonts w:ascii="Times New Roman" w:eastAsia="Times New Roman" w:hAnsi="Times New Roman"/>
          <w:b/>
          <w:sz w:val="24"/>
        </w:rPr>
        <w:t xml:space="preserve"> </w:t>
      </w:r>
      <w:r>
        <w:rPr>
          <w:rFonts w:ascii="Times New Roman" w:eastAsia="Times New Roman" w:hAnsi="Times New Roman"/>
          <w:sz w:val="24"/>
        </w:rPr>
        <w:t>(опекуну,</w:t>
      </w:r>
      <w:r>
        <w:rPr>
          <w:rFonts w:ascii="Times New Roman" w:eastAsia="Times New Roman" w:hAnsi="Times New Roman"/>
          <w:b/>
          <w:sz w:val="24"/>
        </w:rPr>
        <w:t xml:space="preserve"> </w:t>
      </w:r>
      <w:r>
        <w:rPr>
          <w:rFonts w:ascii="Times New Roman" w:eastAsia="Times New Roman" w:hAnsi="Times New Roman"/>
          <w:sz w:val="24"/>
        </w:rPr>
        <w:t>попечителю,</w:t>
      </w:r>
      <w:r>
        <w:rPr>
          <w:rFonts w:ascii="Times New Roman" w:eastAsia="Times New Roman" w:hAnsi="Times New Roman"/>
          <w:b/>
          <w:sz w:val="24"/>
        </w:rPr>
        <w:t xml:space="preserve"> </w:t>
      </w:r>
      <w:r>
        <w:rPr>
          <w:rFonts w:ascii="Times New Roman" w:eastAsia="Times New Roman" w:hAnsi="Times New Roman"/>
          <w:sz w:val="24"/>
        </w:rPr>
        <w:t>приемному родителю),</w:t>
      </w:r>
      <w:r>
        <w:rPr>
          <w:rFonts w:ascii="Times New Roman" w:eastAsia="Times New Roman" w:hAnsi="Times New Roman"/>
          <w:b/>
          <w:sz w:val="24"/>
        </w:rPr>
        <w:t xml:space="preserve"> </w:t>
      </w:r>
      <w:r>
        <w:rPr>
          <w:rFonts w:ascii="Times New Roman" w:eastAsia="Times New Roman" w:hAnsi="Times New Roman"/>
          <w:sz w:val="24"/>
        </w:rPr>
        <w:t>воспитывающему ребенка-инвалида в возрасте до восемнадцати лет, ежегодный оплачиваемый отпуск предоставляется по его желанию в удобное для него время (ст.262-1 ТК РФ).</w:t>
      </w:r>
    </w:p>
    <w:p w:rsidR="00AE0A7B" w:rsidRDefault="00AE0A7B" w:rsidP="00AE0A7B">
      <w:pPr>
        <w:spacing w:line="2" w:lineRule="exact"/>
        <w:ind w:hanging="1096"/>
        <w:rPr>
          <w:rFonts w:ascii="Times New Roman" w:eastAsia="Times New Roman" w:hAnsi="Times New Roman"/>
        </w:rPr>
      </w:pP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b/>
          <w:sz w:val="24"/>
        </w:rPr>
        <w:t xml:space="preserve">5.11. </w:t>
      </w:r>
      <w:r>
        <w:rPr>
          <w:rFonts w:ascii="Times New Roman" w:eastAsia="Times New Roman" w:hAnsi="Times New Roman"/>
          <w:sz w:val="24"/>
        </w:rPr>
        <w:t>Нагрузка педагогического работника учреждения устанавливается трудовым договором.</w:t>
      </w:r>
    </w:p>
    <w:p w:rsidR="00AE0A7B" w:rsidRDefault="00AE0A7B" w:rsidP="00AE0A7B">
      <w:pPr>
        <w:spacing w:line="1" w:lineRule="exact"/>
        <w:ind w:hanging="1096"/>
        <w:rPr>
          <w:rFonts w:ascii="Times New Roman" w:eastAsia="Times New Roman" w:hAnsi="Times New Roman"/>
        </w:rPr>
      </w:pP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b/>
          <w:sz w:val="24"/>
        </w:rPr>
        <w:t xml:space="preserve">5.12. </w:t>
      </w:r>
      <w:r>
        <w:rPr>
          <w:rFonts w:ascii="Times New Roman" w:eastAsia="Times New Roman" w:hAnsi="Times New Roman"/>
          <w:sz w:val="24"/>
        </w:rPr>
        <w:t xml:space="preserve">Режим работы ДОУ устанавливается </w:t>
      </w:r>
      <w:proofErr w:type="spellStart"/>
      <w:r>
        <w:rPr>
          <w:rFonts w:ascii="Times New Roman" w:eastAsia="Times New Roman" w:hAnsi="Times New Roman"/>
          <w:sz w:val="24"/>
        </w:rPr>
        <w:t>учредителем:с</w:t>
      </w:r>
      <w:proofErr w:type="spellEnd"/>
      <w:r>
        <w:rPr>
          <w:rFonts w:ascii="Times New Roman" w:eastAsia="Times New Roman" w:hAnsi="Times New Roman"/>
          <w:sz w:val="24"/>
        </w:rPr>
        <w:t xml:space="preserve"> 8.00- 17.00ч</w:t>
      </w:r>
    </w:p>
    <w:p w:rsidR="00AE0A7B" w:rsidRDefault="00AE0A7B" w:rsidP="00AE0A7B">
      <w:pPr>
        <w:spacing w:line="234" w:lineRule="auto"/>
        <w:ind w:left="7" w:hanging="1096"/>
        <w:jc w:val="both"/>
        <w:rPr>
          <w:rFonts w:ascii="Times New Roman" w:eastAsia="Times New Roman" w:hAnsi="Times New Roman"/>
          <w:sz w:val="24"/>
        </w:rPr>
      </w:pPr>
      <w:r>
        <w:rPr>
          <w:rFonts w:ascii="Times New Roman" w:eastAsia="Times New Roman" w:hAnsi="Times New Roman"/>
          <w:sz w:val="24"/>
        </w:rPr>
        <w:t>Выходные дни: суббота, воскресенье и праздничные дни, установленные законодательством РФ, РТ.</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b/>
          <w:sz w:val="24"/>
        </w:rPr>
        <w:t xml:space="preserve">5.13. </w:t>
      </w:r>
      <w:r>
        <w:rPr>
          <w:rFonts w:ascii="Times New Roman" w:eastAsia="Times New Roman" w:hAnsi="Times New Roman"/>
          <w:sz w:val="24"/>
        </w:rPr>
        <w:t>Графики работы для всех работников утверждаются приказом заведующего ДОУ перед</w:t>
      </w:r>
      <w:r>
        <w:rPr>
          <w:rFonts w:ascii="Times New Roman" w:eastAsia="Times New Roman" w:hAnsi="Times New Roman"/>
          <w:b/>
          <w:sz w:val="24"/>
        </w:rPr>
        <w:t xml:space="preserve"> </w:t>
      </w:r>
      <w:r>
        <w:rPr>
          <w:rFonts w:ascii="Times New Roman" w:eastAsia="Times New Roman" w:hAnsi="Times New Roman"/>
          <w:sz w:val="24"/>
        </w:rPr>
        <w:t>началом учебного года и предусматривают время начала и окончания работ, перерыв для отдыха и питания. Порядок и место отдыха, приема пищи устанавливается заведующим ДОУ и утверждается приказом. С графиком работы все работники знакомятся под роспись.</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b/>
          <w:sz w:val="24"/>
        </w:rPr>
        <w:t xml:space="preserve">5.14. </w:t>
      </w:r>
      <w:r>
        <w:rPr>
          <w:rFonts w:ascii="Times New Roman" w:eastAsia="Times New Roman" w:hAnsi="Times New Roman"/>
          <w:sz w:val="24"/>
        </w:rPr>
        <w:t>Педагогическим работникам запрещается оставлять работу до прихода сменяющего</w:t>
      </w:r>
      <w:r>
        <w:rPr>
          <w:rFonts w:ascii="Times New Roman" w:eastAsia="Times New Roman" w:hAnsi="Times New Roman"/>
          <w:b/>
          <w:sz w:val="24"/>
        </w:rPr>
        <w:t xml:space="preserve"> </w:t>
      </w:r>
      <w:r>
        <w:rPr>
          <w:rFonts w:ascii="Times New Roman" w:eastAsia="Times New Roman" w:hAnsi="Times New Roman"/>
          <w:sz w:val="24"/>
        </w:rPr>
        <w:t>работника. В случае неявки сменяющего работника, работник заявляет об этом администрации. Администрация принимает меры к замене сменщика другим работником и может применять сверхурочные работы. Оплата сверхурочных работ производится в пределах установленного учреждению фонда заработной платы.</w:t>
      </w:r>
    </w:p>
    <w:p w:rsidR="00AE0A7B" w:rsidRDefault="00AE0A7B" w:rsidP="00AE0A7B">
      <w:pPr>
        <w:spacing w:line="18" w:lineRule="exact"/>
        <w:ind w:hanging="1096"/>
        <w:rPr>
          <w:rFonts w:ascii="Times New Roman" w:eastAsia="Times New Roman" w:hAnsi="Times New Roman"/>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b/>
          <w:sz w:val="24"/>
        </w:rPr>
        <w:t xml:space="preserve">5.15. </w:t>
      </w:r>
      <w:r>
        <w:rPr>
          <w:rFonts w:ascii="Times New Roman" w:eastAsia="Times New Roman" w:hAnsi="Times New Roman"/>
          <w:sz w:val="24"/>
        </w:rPr>
        <w:t>Очередность предоставления ежегодных оплачиваемых отпусков устанавливается</w:t>
      </w:r>
      <w:r>
        <w:rPr>
          <w:rFonts w:ascii="Times New Roman" w:eastAsia="Times New Roman" w:hAnsi="Times New Roman"/>
          <w:b/>
          <w:sz w:val="24"/>
        </w:rPr>
        <w:t xml:space="preserve"> </w:t>
      </w:r>
      <w:r>
        <w:rPr>
          <w:rFonts w:ascii="Times New Roman" w:eastAsia="Times New Roman" w:hAnsi="Times New Roman"/>
          <w:sz w:val="24"/>
        </w:rPr>
        <w:t>администрацией ДОУ с учетом необходимости обеспечения нормальной работы учреждения и благоприятных условий для отдыха работников. График отпусков составляется на каждый календарный год не позднее 25 декабря уходящего года и доводится до сведения всех работников под роспись.</w:t>
      </w:r>
    </w:p>
    <w:p w:rsidR="00AE0A7B" w:rsidRDefault="00AE0A7B" w:rsidP="00AE0A7B">
      <w:pPr>
        <w:spacing w:line="17" w:lineRule="exact"/>
        <w:ind w:hanging="1096"/>
        <w:rPr>
          <w:rFonts w:ascii="Times New Roman" w:eastAsia="Times New Roman" w:hAnsi="Times New Roman"/>
        </w:rPr>
      </w:pPr>
    </w:p>
    <w:p w:rsidR="00AE0A7B" w:rsidRDefault="00AE0A7B" w:rsidP="00AE0A7B">
      <w:pPr>
        <w:spacing w:line="236" w:lineRule="auto"/>
        <w:ind w:left="7" w:hanging="1096"/>
        <w:rPr>
          <w:rFonts w:ascii="Times New Roman" w:eastAsia="Times New Roman" w:hAnsi="Times New Roman"/>
          <w:sz w:val="24"/>
        </w:rPr>
      </w:pPr>
      <w:r>
        <w:rPr>
          <w:rFonts w:ascii="Times New Roman" w:eastAsia="Times New Roman" w:hAnsi="Times New Roman"/>
          <w:sz w:val="24"/>
        </w:rPr>
        <w:t>Разделение отпуска, предоставление отпуска по частям, перенос отпуска полностью или по частям на другой год, а также отзыв из отпуска допускается только с согласия работника. Ежегодный отпуск может быть продлен (ст.124 ч.1 ТК РФ)</w:t>
      </w:r>
    </w:p>
    <w:p w:rsidR="00AE0A7B" w:rsidRDefault="00AE0A7B" w:rsidP="00AE0A7B">
      <w:pPr>
        <w:spacing w:line="2" w:lineRule="exact"/>
        <w:ind w:hanging="1096"/>
        <w:rPr>
          <w:rFonts w:ascii="Times New Roman" w:eastAsia="Times New Roman" w:hAnsi="Times New Roman"/>
        </w:rPr>
      </w:pPr>
    </w:p>
    <w:p w:rsidR="00AE0A7B" w:rsidRDefault="00AE0A7B" w:rsidP="00AE0A7B">
      <w:pPr>
        <w:numPr>
          <w:ilvl w:val="0"/>
          <w:numId w:val="22"/>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при временной нетрудоспособности работника;</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22"/>
        </w:numPr>
        <w:tabs>
          <w:tab w:val="left" w:pos="233"/>
        </w:tabs>
        <w:spacing w:line="234" w:lineRule="auto"/>
        <w:ind w:left="7" w:hanging="1096"/>
        <w:rPr>
          <w:rFonts w:ascii="Times New Roman" w:eastAsia="Times New Roman" w:hAnsi="Times New Roman"/>
          <w:sz w:val="24"/>
        </w:rPr>
      </w:pPr>
      <w:r>
        <w:rPr>
          <w:rFonts w:ascii="Times New Roman" w:eastAsia="Times New Roman" w:hAnsi="Times New Roman"/>
          <w:sz w:val="24"/>
        </w:rPr>
        <w:t>при исполнении работником во время ежегодного оплачиваемого отпуска государственных обязанностей, если для этого законом предусмотрено освобождение от работы;</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22"/>
        </w:numPr>
        <w:tabs>
          <w:tab w:val="left" w:pos="147"/>
        </w:tabs>
        <w:spacing w:line="234" w:lineRule="auto"/>
        <w:ind w:left="7" w:right="320" w:hanging="1096"/>
        <w:rPr>
          <w:rFonts w:ascii="Times New Roman" w:eastAsia="Times New Roman" w:hAnsi="Times New Roman"/>
          <w:sz w:val="24"/>
        </w:rPr>
      </w:pPr>
      <w:r>
        <w:rPr>
          <w:rFonts w:ascii="Times New Roman" w:eastAsia="Times New Roman" w:hAnsi="Times New Roman"/>
          <w:sz w:val="24"/>
        </w:rPr>
        <w:t>в других случаях, предусмотренных законами, локальными нормативными актами организации. Ежегодный отпуск может быть перенесен (ст.124 ч.2 ТК РФ):</w:t>
      </w:r>
    </w:p>
    <w:p w:rsidR="00AE0A7B" w:rsidRDefault="00AE0A7B" w:rsidP="00AE0A7B">
      <w:pPr>
        <w:spacing w:line="2" w:lineRule="exact"/>
        <w:ind w:hanging="1096"/>
        <w:rPr>
          <w:rFonts w:ascii="Times New Roman" w:eastAsia="Times New Roman" w:hAnsi="Times New Roman"/>
          <w:sz w:val="24"/>
        </w:rPr>
      </w:pPr>
    </w:p>
    <w:p w:rsidR="00AE0A7B" w:rsidRDefault="00AE0A7B" w:rsidP="00AE0A7B">
      <w:pPr>
        <w:numPr>
          <w:ilvl w:val="0"/>
          <w:numId w:val="22"/>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lastRenderedPageBreak/>
        <w:t>при несвоевременной оплате отпуска;</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22"/>
        </w:numPr>
        <w:tabs>
          <w:tab w:val="left" w:pos="200"/>
        </w:tabs>
        <w:spacing w:line="234" w:lineRule="auto"/>
        <w:ind w:left="7" w:hanging="1096"/>
        <w:rPr>
          <w:rFonts w:ascii="Times New Roman" w:eastAsia="Times New Roman" w:hAnsi="Times New Roman"/>
          <w:sz w:val="24"/>
        </w:rPr>
      </w:pPr>
      <w:r>
        <w:rPr>
          <w:rFonts w:ascii="Times New Roman" w:eastAsia="Times New Roman" w:hAnsi="Times New Roman"/>
          <w:sz w:val="24"/>
        </w:rPr>
        <w:t>при предупреждении работника о времени начала отпуска позднее, чем за две недели до его начала.</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b/>
          <w:sz w:val="24"/>
        </w:rPr>
        <w:t xml:space="preserve">5.16. </w:t>
      </w:r>
      <w:r>
        <w:rPr>
          <w:rFonts w:ascii="Times New Roman" w:eastAsia="Times New Roman" w:hAnsi="Times New Roman"/>
          <w:sz w:val="24"/>
        </w:rPr>
        <w:t>По семейным обстоятельствам и другим уважительным причинам работникам по их</w:t>
      </w:r>
      <w:r>
        <w:rPr>
          <w:rFonts w:ascii="Times New Roman" w:eastAsia="Times New Roman" w:hAnsi="Times New Roman"/>
          <w:b/>
          <w:sz w:val="24"/>
        </w:rPr>
        <w:t xml:space="preserve"> </w:t>
      </w:r>
      <w:r>
        <w:rPr>
          <w:rFonts w:ascii="Times New Roman" w:eastAsia="Times New Roman" w:hAnsi="Times New Roman"/>
          <w:sz w:val="24"/>
        </w:rPr>
        <w:t>письменному заявлению может быть предоставлен отпуск без сохранения заработной платы. Заведующий ДОУ обязан в соответствии со ст.128 ТК РФ на основании письменного заявления работника предоставить отпуск без сохранения заработной платы:</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22"/>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работающим пенсионерам по старости (по возрасту) – до 14 календарных дней в году;</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22"/>
        </w:numPr>
        <w:tabs>
          <w:tab w:val="left" w:pos="212"/>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родителям и женам (мужьям) военнослужащих,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AE0A7B" w:rsidRDefault="00AE0A7B" w:rsidP="00AE0A7B">
      <w:pPr>
        <w:numPr>
          <w:ilvl w:val="0"/>
          <w:numId w:val="23"/>
        </w:numPr>
        <w:tabs>
          <w:tab w:val="left" w:pos="147"/>
        </w:tabs>
        <w:spacing w:line="0" w:lineRule="atLeast"/>
        <w:ind w:left="147" w:hanging="1096"/>
        <w:rPr>
          <w:rFonts w:ascii="Times New Roman" w:eastAsia="Times New Roman" w:hAnsi="Times New Roman"/>
          <w:sz w:val="24"/>
        </w:rPr>
      </w:pPr>
      <w:bookmarkStart w:id="8" w:name="page15"/>
      <w:bookmarkEnd w:id="8"/>
      <w:r>
        <w:rPr>
          <w:rFonts w:ascii="Times New Roman" w:eastAsia="Times New Roman" w:hAnsi="Times New Roman"/>
          <w:sz w:val="24"/>
        </w:rPr>
        <w:t>работающим инвалидам – до 60 календарных дней в году;</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23"/>
        </w:numPr>
        <w:tabs>
          <w:tab w:val="left" w:pos="159"/>
        </w:tabs>
        <w:spacing w:line="234" w:lineRule="auto"/>
        <w:ind w:left="7" w:hanging="1096"/>
        <w:rPr>
          <w:rFonts w:ascii="Times New Roman" w:eastAsia="Times New Roman" w:hAnsi="Times New Roman"/>
          <w:sz w:val="24"/>
        </w:rPr>
      </w:pPr>
      <w:r>
        <w:rPr>
          <w:rFonts w:ascii="Times New Roman" w:eastAsia="Times New Roman" w:hAnsi="Times New Roman"/>
          <w:sz w:val="24"/>
        </w:rPr>
        <w:t>работникам в случае рождения ребенка, регистрации брака, смерти близких родственников – до 5 календарных дней.</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5.17. </w:t>
      </w:r>
      <w:r>
        <w:rPr>
          <w:rFonts w:ascii="Times New Roman" w:eastAsia="Times New Roman" w:hAnsi="Times New Roman"/>
          <w:sz w:val="24"/>
        </w:rPr>
        <w:t>Ежегодные дополнительные оплачиваемые отпуска предоставляются работникам, занятым на</w:t>
      </w:r>
      <w:r>
        <w:rPr>
          <w:rFonts w:ascii="Times New Roman" w:eastAsia="Times New Roman" w:hAnsi="Times New Roman"/>
          <w:b/>
          <w:sz w:val="24"/>
        </w:rPr>
        <w:t xml:space="preserve"> </w:t>
      </w:r>
      <w:r>
        <w:rPr>
          <w:rFonts w:ascii="Times New Roman" w:eastAsia="Times New Roman" w:hAnsi="Times New Roman"/>
          <w:sz w:val="24"/>
        </w:rPr>
        <w:t>работах с вредными и (или) опасными условиями труда, ненормированным рабочим днем, а также в случаях, предусмотренных Трудовым кодексом и иными федеральными законами (ст.116 ТК РФ).</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8" w:lineRule="auto"/>
        <w:ind w:left="7" w:hanging="1096"/>
        <w:jc w:val="both"/>
        <w:rPr>
          <w:rFonts w:ascii="Times New Roman" w:eastAsia="Times New Roman" w:hAnsi="Times New Roman"/>
          <w:sz w:val="24"/>
        </w:rPr>
      </w:pPr>
      <w:r>
        <w:rPr>
          <w:rFonts w:ascii="Times New Roman" w:eastAsia="Times New Roman" w:hAnsi="Times New Roman"/>
          <w:b/>
          <w:sz w:val="24"/>
        </w:rPr>
        <w:t xml:space="preserve">5.18. </w:t>
      </w:r>
      <w:r>
        <w:rPr>
          <w:rFonts w:ascii="Times New Roman" w:eastAsia="Times New Roman" w:hAnsi="Times New Roman"/>
          <w:sz w:val="24"/>
        </w:rPr>
        <w:t>Продолжительность ежегодного дополнительного оплачиваемого отпуска работникам,</w:t>
      </w:r>
      <w:r>
        <w:rPr>
          <w:rFonts w:ascii="Times New Roman" w:eastAsia="Times New Roman" w:hAnsi="Times New Roman"/>
          <w:b/>
          <w:sz w:val="24"/>
        </w:rPr>
        <w:t xml:space="preserve"> </w:t>
      </w:r>
      <w:r>
        <w:rPr>
          <w:rFonts w:ascii="Times New Roman" w:eastAsia="Times New Roman" w:hAnsi="Times New Roman"/>
          <w:sz w:val="24"/>
        </w:rPr>
        <w:t>занятым на работах с вредными и (или) опасными условиями труда устанавливается трудовым договором на основании отраслевого (межотраслевого) и коллективного договора с учетом результатов специальной оценки условий труда. Минимальная продолжительность ежегодного дополнительного оплачиваемого отпуска таким работникам составляет 7 календарных дней (ст.117 ТК РФ).</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8" w:lineRule="auto"/>
        <w:ind w:left="7" w:hanging="1096"/>
        <w:jc w:val="both"/>
        <w:rPr>
          <w:rFonts w:ascii="Times New Roman" w:eastAsia="Times New Roman" w:hAnsi="Times New Roman"/>
          <w:sz w:val="24"/>
        </w:rPr>
      </w:pPr>
      <w:r>
        <w:rPr>
          <w:rFonts w:ascii="Times New Roman" w:eastAsia="Times New Roman" w:hAnsi="Times New Roman"/>
          <w:b/>
          <w:sz w:val="24"/>
        </w:rPr>
        <w:t xml:space="preserve">5.19. </w:t>
      </w:r>
      <w:r>
        <w:rPr>
          <w:rFonts w:ascii="Times New Roman" w:eastAsia="Times New Roman" w:hAnsi="Times New Roman"/>
          <w:sz w:val="24"/>
        </w:rPr>
        <w:t>Ежегодные основные удлиненные оплачиваемые отпуска предоставляются работникам,</w:t>
      </w:r>
      <w:r>
        <w:rPr>
          <w:rFonts w:ascii="Times New Roman" w:eastAsia="Times New Roman" w:hAnsi="Times New Roman"/>
          <w:b/>
          <w:sz w:val="24"/>
        </w:rPr>
        <w:t xml:space="preserve"> </w:t>
      </w:r>
      <w:r>
        <w:rPr>
          <w:rFonts w:ascii="Times New Roman" w:eastAsia="Times New Roman" w:hAnsi="Times New Roman"/>
          <w:sz w:val="24"/>
        </w:rPr>
        <w:t>замещающим должности педагогических работников, а также руководителей образовательных организаций, заместителей руководителей образовательных организаций, руководителей структурных подразделений и их заместителей (ст.334 ТК РФ; п.3 части 5 ст.47, ч.7 ст.51, ч.4 ст. 52 Федерального Закона № 273-ФЗ «Об образовании в Российской Федерации»; Постановление Правительства РФ от 14.05.2015 № 466).</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b/>
          <w:sz w:val="24"/>
        </w:rPr>
        <w:t xml:space="preserve">5.20. </w:t>
      </w:r>
      <w:r>
        <w:rPr>
          <w:rFonts w:ascii="Times New Roman" w:eastAsia="Times New Roman" w:hAnsi="Times New Roman"/>
          <w:sz w:val="24"/>
        </w:rPr>
        <w:t>Работникам, имеющим трех и более детей в возрасте до двенадцати лет, ежегодный</w:t>
      </w:r>
      <w:r>
        <w:rPr>
          <w:rFonts w:ascii="Times New Roman" w:eastAsia="Times New Roman" w:hAnsi="Times New Roman"/>
          <w:b/>
          <w:sz w:val="24"/>
        </w:rPr>
        <w:t xml:space="preserve"> </w:t>
      </w:r>
      <w:r>
        <w:rPr>
          <w:rFonts w:ascii="Times New Roman" w:eastAsia="Times New Roman" w:hAnsi="Times New Roman"/>
          <w:sz w:val="24"/>
        </w:rPr>
        <w:t>оплачиваемый отпуск предоставляется по их желанию в удобное для них время (ст. 262 ТК РФ).</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5.21. </w:t>
      </w:r>
      <w:r>
        <w:rPr>
          <w:rFonts w:ascii="Times New Roman" w:eastAsia="Times New Roman" w:hAnsi="Times New Roman"/>
          <w:sz w:val="24"/>
        </w:rPr>
        <w:t>По соглашению между работником и ДОУ ежегодный оплачиваемый отпуск может быть</w:t>
      </w:r>
      <w:r>
        <w:rPr>
          <w:rFonts w:ascii="Times New Roman" w:eastAsia="Times New Roman" w:hAnsi="Times New Roman"/>
          <w:b/>
          <w:sz w:val="24"/>
        </w:rPr>
        <w:t xml:space="preserve"> </w:t>
      </w:r>
      <w:r>
        <w:rPr>
          <w:rFonts w:ascii="Times New Roman" w:eastAsia="Times New Roman" w:hAnsi="Times New Roman"/>
          <w:sz w:val="24"/>
        </w:rPr>
        <w:t>разделен на части. При этом хотя бы одна из частей этого отпуска должна быть не менее 14 календарных дней.</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5.22. </w:t>
      </w:r>
      <w:r>
        <w:rPr>
          <w:rFonts w:ascii="Times New Roman" w:eastAsia="Times New Roman" w:hAnsi="Times New Roman"/>
          <w:sz w:val="24"/>
        </w:rPr>
        <w:t>ДОУ может отозвать работника из отпуска только с его согласия. Неиспользованную, в связи с</w:t>
      </w:r>
      <w:r>
        <w:rPr>
          <w:rFonts w:ascii="Times New Roman" w:eastAsia="Times New Roman" w:hAnsi="Times New Roman"/>
          <w:b/>
          <w:sz w:val="24"/>
        </w:rPr>
        <w:t xml:space="preserve"> </w:t>
      </w:r>
      <w:r>
        <w:rPr>
          <w:rFonts w:ascii="Times New Roman" w:eastAsia="Times New Roman" w:hAnsi="Times New Roman"/>
          <w:sz w:val="24"/>
        </w:rPr>
        <w:t>этим часть отпуска ДОУ предоставляет по выбору работника в удобное для него время в течение текущего рабочего года или присоединяет к отпуску за следующий рабочий год.</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b/>
          <w:sz w:val="24"/>
        </w:rPr>
        <w:t xml:space="preserve">5.23. </w:t>
      </w:r>
      <w:r>
        <w:rPr>
          <w:rFonts w:ascii="Times New Roman" w:eastAsia="Times New Roman" w:hAnsi="Times New Roman"/>
          <w:sz w:val="24"/>
        </w:rPr>
        <w:t>Не допускается отзыв из отпуска работников в возрасте до 18 лет, беременных женщин и</w:t>
      </w:r>
      <w:r>
        <w:rPr>
          <w:rFonts w:ascii="Times New Roman" w:eastAsia="Times New Roman" w:hAnsi="Times New Roman"/>
          <w:b/>
          <w:sz w:val="24"/>
        </w:rPr>
        <w:t xml:space="preserve"> </w:t>
      </w:r>
      <w:r>
        <w:rPr>
          <w:rFonts w:ascii="Times New Roman" w:eastAsia="Times New Roman" w:hAnsi="Times New Roman"/>
          <w:sz w:val="24"/>
        </w:rPr>
        <w:t>работников, занятых на работах с вредными и (или) опасными условиями труда.</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b/>
          <w:sz w:val="24"/>
        </w:rPr>
        <w:t xml:space="preserve">5.24. </w:t>
      </w:r>
      <w:r>
        <w:rPr>
          <w:rFonts w:ascii="Times New Roman" w:eastAsia="Times New Roman" w:hAnsi="Times New Roman"/>
          <w:sz w:val="24"/>
        </w:rPr>
        <w:t>Часть ежегодного оплачиваемого отпуска, превышающая 28 календарных дней, по</w:t>
      </w:r>
      <w:r>
        <w:rPr>
          <w:rFonts w:ascii="Times New Roman" w:eastAsia="Times New Roman" w:hAnsi="Times New Roman"/>
          <w:b/>
          <w:sz w:val="24"/>
        </w:rPr>
        <w:t xml:space="preserve"> </w:t>
      </w:r>
      <w:r>
        <w:rPr>
          <w:rFonts w:ascii="Times New Roman" w:eastAsia="Times New Roman" w:hAnsi="Times New Roman"/>
          <w:sz w:val="24"/>
        </w:rPr>
        <w:t>письменному заявлению работника может быть заменена денежной компенсацией.</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sz w:val="24"/>
        </w:rPr>
        <w:t>При суммировании ежегодных оплачиваемых отпусков или перенесении ежегодного оплачиваемого отпуска на следующий рабочий год денежной компенсацией могут быть заменены. Часть каждого ежегодного оплачиваемого отпуска, превышающая 28 календарных дней, или любое количество дней из этой части.</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8" w:lineRule="auto"/>
        <w:ind w:left="7" w:hanging="1096"/>
        <w:jc w:val="both"/>
        <w:rPr>
          <w:rFonts w:ascii="Times New Roman" w:eastAsia="Times New Roman" w:hAnsi="Times New Roman"/>
          <w:sz w:val="24"/>
        </w:rPr>
      </w:pPr>
      <w:r>
        <w:rPr>
          <w:rFonts w:ascii="Times New Roman" w:eastAsia="Times New Roman" w:hAnsi="Times New Roman"/>
          <w:sz w:val="24"/>
        </w:rPr>
        <w:t>Не допускается замена денежной компенсацией ежегодного основного оплачиваемого отпуска и ежегодных дополнительных оплачиваемых отпусков беременным женщинам и работникам в возрасте до 18 лет, а также ежегодного дополнительного оплачиваемого отпуска работникам, занятым на работах с вредными и (или) опасными условиями труда, за работу в соответствующих условиях (за исключением выплаты денежной компенсации за неиспользованный отпуск при увольнении, а также случаев, установленных Трудовым кодексом РФ).</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b/>
          <w:sz w:val="24"/>
        </w:rPr>
        <w:t xml:space="preserve">5.25. </w:t>
      </w:r>
      <w:r>
        <w:rPr>
          <w:rFonts w:ascii="Times New Roman" w:eastAsia="Times New Roman" w:hAnsi="Times New Roman"/>
          <w:sz w:val="24"/>
        </w:rPr>
        <w:t>При увольнении работнику выплачивается денежная компенсация за все неиспользованные</w:t>
      </w:r>
      <w:r>
        <w:rPr>
          <w:rFonts w:ascii="Times New Roman" w:eastAsia="Times New Roman" w:hAnsi="Times New Roman"/>
          <w:b/>
          <w:sz w:val="24"/>
        </w:rPr>
        <w:t xml:space="preserve"> </w:t>
      </w:r>
      <w:r>
        <w:rPr>
          <w:rFonts w:ascii="Times New Roman" w:eastAsia="Times New Roman" w:hAnsi="Times New Roman"/>
          <w:sz w:val="24"/>
        </w:rPr>
        <w:t>отпуска.</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sz w:val="24"/>
        </w:rPr>
        <w:t>По письменному заявлению работника неиспользованные отпуска могут быть предоставлены ему с последующим увольнением (за исключением случаев увольнения за виновные действия). При этом днем увольнения считается последний день отпуска.</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sz w:val="24"/>
        </w:rPr>
        <w:lastRenderedPageBreak/>
        <w:t>При увольнении в связи с истечением срока трудового договора отпуск с последующим увольнением может предоставляться и тогда, когда время отпуска полностью или частично выходит за пределы срока этого договора. В этом случае днем увольнения также считается последний день отпуска.</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b/>
          <w:sz w:val="24"/>
        </w:rPr>
        <w:t xml:space="preserve">5.26. </w:t>
      </w:r>
      <w:r>
        <w:rPr>
          <w:rFonts w:ascii="Times New Roman" w:eastAsia="Times New Roman" w:hAnsi="Times New Roman"/>
          <w:sz w:val="24"/>
        </w:rPr>
        <w:t>Педагогическим работникам ДОУ не реже чем через каждые 10 лет непрерывной</w:t>
      </w:r>
      <w:r>
        <w:rPr>
          <w:rFonts w:ascii="Times New Roman" w:eastAsia="Times New Roman" w:hAnsi="Times New Roman"/>
          <w:b/>
          <w:sz w:val="24"/>
        </w:rPr>
        <w:t xml:space="preserve"> </w:t>
      </w:r>
      <w:r>
        <w:rPr>
          <w:rFonts w:ascii="Times New Roman" w:eastAsia="Times New Roman" w:hAnsi="Times New Roman"/>
          <w:sz w:val="24"/>
        </w:rPr>
        <w:t>педагогической работы предоставляется длительный отпуск сроком до одного года.</w:t>
      </w:r>
    </w:p>
    <w:p w:rsidR="00AE0A7B" w:rsidRDefault="00AE0A7B" w:rsidP="00AE0A7B">
      <w:pPr>
        <w:spacing w:line="234" w:lineRule="auto"/>
        <w:ind w:left="7" w:hanging="1096"/>
        <w:rPr>
          <w:rFonts w:ascii="Times New Roman" w:eastAsia="Times New Roman" w:hAnsi="Times New Roman"/>
          <w:sz w:val="24"/>
        </w:rPr>
      </w:pPr>
      <w:bookmarkStart w:id="9" w:name="page16"/>
      <w:bookmarkEnd w:id="9"/>
      <w:r>
        <w:rPr>
          <w:rFonts w:ascii="Times New Roman" w:eastAsia="Times New Roman" w:hAnsi="Times New Roman"/>
          <w:sz w:val="24"/>
        </w:rPr>
        <w:t>Порядок и условия предоставления длительного отпуска определяет федеральный нормативный правовой акт.</w:t>
      </w:r>
    </w:p>
    <w:p w:rsidR="00AE0A7B" w:rsidRDefault="00AE0A7B" w:rsidP="00AE0A7B">
      <w:pPr>
        <w:spacing w:line="2" w:lineRule="exact"/>
        <w:ind w:hanging="1096"/>
        <w:rPr>
          <w:rFonts w:ascii="Times New Roman" w:eastAsia="Times New Roman" w:hAnsi="Times New Roman"/>
        </w:rPr>
      </w:pPr>
    </w:p>
    <w:p w:rsidR="00AE0A7B" w:rsidRDefault="00AE0A7B" w:rsidP="00AE0A7B">
      <w:pPr>
        <w:numPr>
          <w:ilvl w:val="0"/>
          <w:numId w:val="24"/>
        </w:numPr>
        <w:tabs>
          <w:tab w:val="left" w:pos="3507"/>
        </w:tabs>
        <w:spacing w:line="0" w:lineRule="atLeast"/>
        <w:ind w:left="3507" w:hanging="1096"/>
        <w:rPr>
          <w:rFonts w:ascii="Times New Roman" w:eastAsia="Times New Roman" w:hAnsi="Times New Roman"/>
          <w:b/>
          <w:sz w:val="24"/>
        </w:rPr>
      </w:pPr>
      <w:r>
        <w:rPr>
          <w:rFonts w:ascii="Times New Roman" w:eastAsia="Times New Roman" w:hAnsi="Times New Roman"/>
          <w:b/>
          <w:sz w:val="24"/>
        </w:rPr>
        <w:t>ПООЩРЕНИЯ И ВЗЫСКАНИЯ.</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6.1. </w:t>
      </w:r>
      <w:r>
        <w:rPr>
          <w:rFonts w:ascii="Times New Roman" w:eastAsia="Times New Roman" w:hAnsi="Times New Roman"/>
          <w:sz w:val="24"/>
        </w:rPr>
        <w:t>За добросовестный труд,</w:t>
      </w:r>
      <w:r>
        <w:rPr>
          <w:rFonts w:ascii="Times New Roman" w:eastAsia="Times New Roman" w:hAnsi="Times New Roman"/>
          <w:b/>
          <w:sz w:val="24"/>
        </w:rPr>
        <w:t xml:space="preserve"> </w:t>
      </w:r>
      <w:r>
        <w:rPr>
          <w:rFonts w:ascii="Times New Roman" w:eastAsia="Times New Roman" w:hAnsi="Times New Roman"/>
          <w:sz w:val="24"/>
        </w:rPr>
        <w:t>образцовое выполнение трудовых обязанностей,</w:t>
      </w:r>
      <w:r>
        <w:rPr>
          <w:rFonts w:ascii="Times New Roman" w:eastAsia="Times New Roman" w:hAnsi="Times New Roman"/>
          <w:b/>
          <w:sz w:val="24"/>
        </w:rPr>
        <w:t xml:space="preserve"> </w:t>
      </w:r>
      <w:r>
        <w:rPr>
          <w:rFonts w:ascii="Times New Roman" w:eastAsia="Times New Roman" w:hAnsi="Times New Roman"/>
          <w:sz w:val="24"/>
        </w:rPr>
        <w:t>успехи в обучении,</w:t>
      </w:r>
      <w:r>
        <w:rPr>
          <w:rFonts w:ascii="Times New Roman" w:eastAsia="Times New Roman" w:hAnsi="Times New Roman"/>
          <w:b/>
          <w:sz w:val="24"/>
        </w:rPr>
        <w:t xml:space="preserve"> </w:t>
      </w:r>
      <w:r>
        <w:rPr>
          <w:rFonts w:ascii="Times New Roman" w:eastAsia="Times New Roman" w:hAnsi="Times New Roman"/>
          <w:sz w:val="24"/>
        </w:rPr>
        <w:t>воспитании, лечении и оздоровлении воспитанников, новаторство в труде и другие достижения в работе применяются следующие формы поощрения работника (ст. 191 ч. 1 ТК РФ):</w:t>
      </w:r>
    </w:p>
    <w:p w:rsidR="00AE0A7B" w:rsidRDefault="00AE0A7B" w:rsidP="00AE0A7B">
      <w:pPr>
        <w:spacing w:line="2" w:lineRule="exact"/>
        <w:ind w:hanging="1096"/>
        <w:rPr>
          <w:rFonts w:ascii="Times New Roman" w:eastAsia="Times New Roman" w:hAnsi="Times New Roman"/>
        </w:rPr>
      </w:pPr>
    </w:p>
    <w:p w:rsidR="00AE0A7B" w:rsidRDefault="00AE0A7B" w:rsidP="00AE0A7B">
      <w:pPr>
        <w:numPr>
          <w:ilvl w:val="0"/>
          <w:numId w:val="25"/>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объявление благодарности;</w:t>
      </w:r>
    </w:p>
    <w:p w:rsidR="00AE0A7B" w:rsidRDefault="00AE0A7B" w:rsidP="00AE0A7B">
      <w:pPr>
        <w:numPr>
          <w:ilvl w:val="0"/>
          <w:numId w:val="25"/>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выдача премии;</w:t>
      </w:r>
    </w:p>
    <w:p w:rsidR="00AE0A7B" w:rsidRDefault="00AE0A7B" w:rsidP="00AE0A7B">
      <w:pPr>
        <w:numPr>
          <w:ilvl w:val="0"/>
          <w:numId w:val="25"/>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награждение ценным подарком;</w:t>
      </w:r>
    </w:p>
    <w:p w:rsidR="00AE0A7B" w:rsidRDefault="00AE0A7B" w:rsidP="00AE0A7B">
      <w:pPr>
        <w:numPr>
          <w:ilvl w:val="0"/>
          <w:numId w:val="25"/>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награждение почетной грамотой;</w:t>
      </w:r>
    </w:p>
    <w:p w:rsidR="00AE0A7B" w:rsidRDefault="00AE0A7B" w:rsidP="00AE0A7B">
      <w:pPr>
        <w:numPr>
          <w:ilvl w:val="0"/>
          <w:numId w:val="25"/>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представление к нагрудным знакам.</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34"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6.2. </w:t>
      </w:r>
      <w:r>
        <w:rPr>
          <w:rFonts w:ascii="Times New Roman" w:eastAsia="Times New Roman" w:hAnsi="Times New Roman"/>
          <w:sz w:val="24"/>
        </w:rPr>
        <w:t>За особые трудовые заслуги перед обществом и государством работники могут быть</w:t>
      </w:r>
      <w:r>
        <w:rPr>
          <w:rFonts w:ascii="Times New Roman" w:eastAsia="Times New Roman" w:hAnsi="Times New Roman"/>
          <w:b/>
          <w:sz w:val="24"/>
        </w:rPr>
        <w:t xml:space="preserve"> </w:t>
      </w:r>
      <w:r>
        <w:rPr>
          <w:rFonts w:ascii="Times New Roman" w:eastAsia="Times New Roman" w:hAnsi="Times New Roman"/>
          <w:sz w:val="24"/>
        </w:rPr>
        <w:t>представлены к государственным наградам (ст. 191 ч.2 ТК РФ).</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4"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6.3. </w:t>
      </w:r>
      <w:r>
        <w:rPr>
          <w:rFonts w:ascii="Times New Roman" w:eastAsia="Times New Roman" w:hAnsi="Times New Roman"/>
          <w:sz w:val="24"/>
        </w:rPr>
        <w:t>Поощрения применяются администрацией совместно или по согласованию с Общим собранием коллектива.</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4"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6.4. </w:t>
      </w:r>
      <w:r>
        <w:rPr>
          <w:rFonts w:ascii="Times New Roman" w:eastAsia="Times New Roman" w:hAnsi="Times New Roman"/>
          <w:sz w:val="24"/>
        </w:rPr>
        <w:t>Поощрения объявляются приказом заведующего ДОУ и доводятся до сведения коллектива,</w:t>
      </w:r>
      <w:r>
        <w:rPr>
          <w:rFonts w:ascii="Times New Roman" w:eastAsia="Times New Roman" w:hAnsi="Times New Roman"/>
          <w:b/>
          <w:sz w:val="24"/>
        </w:rPr>
        <w:t xml:space="preserve"> </w:t>
      </w:r>
      <w:r>
        <w:rPr>
          <w:rFonts w:ascii="Times New Roman" w:eastAsia="Times New Roman" w:hAnsi="Times New Roman"/>
          <w:sz w:val="24"/>
        </w:rPr>
        <w:t>запись о поощрении заносится в трудовую книжку работника.</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6.5. </w:t>
      </w:r>
      <w:r>
        <w:rPr>
          <w:rFonts w:ascii="Times New Roman" w:eastAsia="Times New Roman" w:hAnsi="Times New Roman"/>
          <w:sz w:val="24"/>
        </w:rPr>
        <w:t>Работникам,</w:t>
      </w:r>
      <w:r>
        <w:rPr>
          <w:rFonts w:ascii="Times New Roman" w:eastAsia="Times New Roman" w:hAnsi="Times New Roman"/>
          <w:b/>
          <w:sz w:val="24"/>
        </w:rPr>
        <w:t xml:space="preserve"> </w:t>
      </w:r>
      <w:r>
        <w:rPr>
          <w:rFonts w:ascii="Times New Roman" w:eastAsia="Times New Roman" w:hAnsi="Times New Roman"/>
          <w:sz w:val="24"/>
        </w:rPr>
        <w:t>успешно и добросовестно выполняющим свои трудовые обязанности,</w:t>
      </w:r>
      <w:r>
        <w:rPr>
          <w:rFonts w:ascii="Times New Roman" w:eastAsia="Times New Roman" w:hAnsi="Times New Roman"/>
          <w:b/>
          <w:sz w:val="24"/>
        </w:rPr>
        <w:t xml:space="preserve"> </w:t>
      </w:r>
      <w:r>
        <w:rPr>
          <w:rFonts w:ascii="Times New Roman" w:eastAsia="Times New Roman" w:hAnsi="Times New Roman"/>
          <w:sz w:val="24"/>
        </w:rPr>
        <w:t>предоставляются в первую очередь преимущества и льготы в области социально-культурного обслуживания (путевки в санатории, дома отдыха).</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6.6. </w:t>
      </w:r>
      <w:r>
        <w:rPr>
          <w:rFonts w:ascii="Times New Roman" w:eastAsia="Times New Roman" w:hAnsi="Times New Roman"/>
          <w:sz w:val="24"/>
        </w:rPr>
        <w:t>Нарушение трудовой дисциплины</w:t>
      </w:r>
      <w:r>
        <w:rPr>
          <w:rFonts w:ascii="Times New Roman" w:eastAsia="Times New Roman" w:hAnsi="Times New Roman"/>
          <w:b/>
          <w:sz w:val="24"/>
        </w:rPr>
        <w:t xml:space="preserve"> </w:t>
      </w:r>
      <w:r>
        <w:rPr>
          <w:rFonts w:ascii="Times New Roman" w:eastAsia="Times New Roman" w:hAnsi="Times New Roman"/>
          <w:sz w:val="24"/>
        </w:rPr>
        <w:t>–</w:t>
      </w:r>
      <w:r>
        <w:rPr>
          <w:rFonts w:ascii="Times New Roman" w:eastAsia="Times New Roman" w:hAnsi="Times New Roman"/>
          <w:b/>
          <w:sz w:val="24"/>
        </w:rPr>
        <w:t xml:space="preserve"> </w:t>
      </w:r>
      <w:r>
        <w:rPr>
          <w:rFonts w:ascii="Times New Roman" w:eastAsia="Times New Roman" w:hAnsi="Times New Roman"/>
          <w:sz w:val="24"/>
        </w:rPr>
        <w:t>неисполнение или ненадлежащее исполнение работником</w:t>
      </w:r>
      <w:r>
        <w:rPr>
          <w:rFonts w:ascii="Times New Roman" w:eastAsia="Times New Roman" w:hAnsi="Times New Roman"/>
          <w:b/>
          <w:sz w:val="24"/>
        </w:rPr>
        <w:t xml:space="preserve"> </w:t>
      </w:r>
      <w:r>
        <w:rPr>
          <w:rFonts w:ascii="Times New Roman" w:eastAsia="Times New Roman" w:hAnsi="Times New Roman"/>
          <w:sz w:val="24"/>
        </w:rPr>
        <w:t>вследствие умысла, самонадеянности либо небрежности возложенных на него трудовых обязанностей, влечет за собой применение мер дисциплинарного или общественного воздействия, а также принятие других мер, предусмотренных действующим законодательством.</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4"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6.7. </w:t>
      </w:r>
      <w:r>
        <w:rPr>
          <w:rFonts w:ascii="Times New Roman" w:eastAsia="Times New Roman" w:hAnsi="Times New Roman"/>
          <w:sz w:val="24"/>
        </w:rPr>
        <w:t>За нарушение трудовой дисциплины применяются следующие меры дисциплинарного</w:t>
      </w:r>
      <w:r>
        <w:rPr>
          <w:rFonts w:ascii="Times New Roman" w:eastAsia="Times New Roman" w:hAnsi="Times New Roman"/>
          <w:b/>
          <w:sz w:val="24"/>
        </w:rPr>
        <w:t xml:space="preserve"> </w:t>
      </w:r>
      <w:r>
        <w:rPr>
          <w:rFonts w:ascii="Times New Roman" w:eastAsia="Times New Roman" w:hAnsi="Times New Roman"/>
          <w:sz w:val="24"/>
        </w:rPr>
        <w:t>взыскания (ст. 192 ТК РФ):</w:t>
      </w:r>
    </w:p>
    <w:p w:rsidR="00AE0A7B" w:rsidRDefault="00AE0A7B" w:rsidP="00AE0A7B">
      <w:pPr>
        <w:spacing w:line="2" w:lineRule="exact"/>
        <w:ind w:hanging="1096"/>
        <w:rPr>
          <w:rFonts w:ascii="Times New Roman" w:eastAsia="Times New Roman" w:hAnsi="Times New Roman"/>
        </w:rPr>
      </w:pPr>
    </w:p>
    <w:p w:rsidR="00AE0A7B" w:rsidRDefault="00AE0A7B" w:rsidP="00AE0A7B">
      <w:pPr>
        <w:numPr>
          <w:ilvl w:val="0"/>
          <w:numId w:val="26"/>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замечание</w:t>
      </w:r>
    </w:p>
    <w:p w:rsidR="00AE0A7B" w:rsidRDefault="00AE0A7B" w:rsidP="00AE0A7B">
      <w:pPr>
        <w:numPr>
          <w:ilvl w:val="0"/>
          <w:numId w:val="26"/>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выговор</w:t>
      </w:r>
    </w:p>
    <w:p w:rsidR="00AE0A7B" w:rsidRDefault="00AE0A7B" w:rsidP="00AE0A7B">
      <w:pPr>
        <w:numPr>
          <w:ilvl w:val="0"/>
          <w:numId w:val="26"/>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увольнение по соответствующим основаниям.</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6.8. </w:t>
      </w:r>
      <w:r>
        <w:rPr>
          <w:rFonts w:ascii="Times New Roman" w:eastAsia="Times New Roman" w:hAnsi="Times New Roman"/>
          <w:sz w:val="24"/>
        </w:rPr>
        <w:t>Увольнение в качестве дисциплинарного взыскания может быть применено за систематическое</w:t>
      </w:r>
      <w:r>
        <w:rPr>
          <w:rFonts w:ascii="Times New Roman" w:eastAsia="Times New Roman" w:hAnsi="Times New Roman"/>
          <w:b/>
          <w:sz w:val="24"/>
        </w:rPr>
        <w:t xml:space="preserve"> </w:t>
      </w:r>
      <w:r>
        <w:rPr>
          <w:rFonts w:ascii="Times New Roman" w:eastAsia="Times New Roman" w:hAnsi="Times New Roman"/>
          <w:sz w:val="24"/>
        </w:rPr>
        <w:t>неисполнение работником без уважительных причин обязанностей, возложенных на него трудовым договором, Уставом ДОУ, Правилами внутреннего трудового распорядка, если к работнику ранее применялись меры дисциплинарного и общественного взыскания, за прогул без уважительных причин, а также появление на работе в нетрезвом состоянии.</w:t>
      </w:r>
    </w:p>
    <w:p w:rsidR="00AE0A7B" w:rsidRDefault="00AE0A7B" w:rsidP="00AE0A7B">
      <w:pPr>
        <w:spacing w:line="17" w:lineRule="exact"/>
        <w:ind w:hanging="1096"/>
        <w:rPr>
          <w:rFonts w:ascii="Times New Roman" w:eastAsia="Times New Roman" w:hAnsi="Times New Roman"/>
        </w:rPr>
      </w:pPr>
    </w:p>
    <w:p w:rsidR="00AE0A7B" w:rsidRDefault="00AE0A7B" w:rsidP="00AE0A7B">
      <w:pPr>
        <w:spacing w:line="234" w:lineRule="auto"/>
        <w:ind w:left="7" w:hanging="1096"/>
        <w:jc w:val="both"/>
        <w:rPr>
          <w:rFonts w:ascii="Times New Roman" w:eastAsia="Times New Roman" w:hAnsi="Times New Roman"/>
          <w:sz w:val="24"/>
        </w:rPr>
      </w:pPr>
      <w:r>
        <w:rPr>
          <w:rFonts w:ascii="Times New Roman" w:eastAsia="Times New Roman" w:hAnsi="Times New Roman"/>
          <w:sz w:val="24"/>
        </w:rPr>
        <w:t>Прогулом считается неявка на работу без уважительных причин в течение всего рабочего дня, а также отсутствие на работе более четырех часов в течение рабочего дня.</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6.9. </w:t>
      </w:r>
      <w:r>
        <w:rPr>
          <w:rFonts w:ascii="Times New Roman" w:eastAsia="Times New Roman" w:hAnsi="Times New Roman"/>
          <w:sz w:val="24"/>
        </w:rPr>
        <w:t>За каждое нарушение может быть наложено только одно дисциплинарное взыскание.</w:t>
      </w:r>
      <w:r>
        <w:rPr>
          <w:rFonts w:ascii="Times New Roman" w:eastAsia="Times New Roman" w:hAnsi="Times New Roman"/>
          <w:b/>
          <w:sz w:val="24"/>
        </w:rPr>
        <w:t xml:space="preserve"> </w:t>
      </w:r>
      <w:r>
        <w:rPr>
          <w:rFonts w:ascii="Times New Roman" w:eastAsia="Times New Roman" w:hAnsi="Times New Roman"/>
          <w:sz w:val="24"/>
        </w:rPr>
        <w:t>Меры</w:t>
      </w:r>
      <w:r>
        <w:rPr>
          <w:rFonts w:ascii="Times New Roman" w:eastAsia="Times New Roman" w:hAnsi="Times New Roman"/>
          <w:b/>
          <w:sz w:val="24"/>
        </w:rPr>
        <w:t xml:space="preserve"> </w:t>
      </w:r>
      <w:r>
        <w:rPr>
          <w:rFonts w:ascii="Times New Roman" w:eastAsia="Times New Roman" w:hAnsi="Times New Roman"/>
          <w:sz w:val="24"/>
        </w:rPr>
        <w:t>дисциплинарного взыскания применяются должностным лицом, наделенным правом приема и увольнения данного работника (ст. 193 ч.5 ТК РФ).</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6.10. </w:t>
      </w:r>
      <w:r>
        <w:rPr>
          <w:rFonts w:ascii="Times New Roman" w:eastAsia="Times New Roman" w:hAnsi="Times New Roman"/>
          <w:sz w:val="24"/>
        </w:rPr>
        <w:t>До применения взыскания нарушитель трудовой дисциплины обязан предоставить</w:t>
      </w:r>
      <w:r>
        <w:rPr>
          <w:rFonts w:ascii="Times New Roman" w:eastAsia="Times New Roman" w:hAnsi="Times New Roman"/>
          <w:b/>
          <w:sz w:val="24"/>
        </w:rPr>
        <w:t xml:space="preserve"> </w:t>
      </w:r>
      <w:r>
        <w:rPr>
          <w:rFonts w:ascii="Times New Roman" w:eastAsia="Times New Roman" w:hAnsi="Times New Roman"/>
          <w:sz w:val="24"/>
        </w:rPr>
        <w:t>заведующему ДОУ объяснение в письменной форме (ст.193 ч. 1 ТК РФ). Отказ от дачи письменного объяснения не препятствует применению взыскания (ст. 193 ч. 2 ТК РФ).</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8"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6.11. </w:t>
      </w:r>
      <w:r>
        <w:rPr>
          <w:rFonts w:ascii="Times New Roman" w:eastAsia="Times New Roman" w:hAnsi="Times New Roman"/>
          <w:sz w:val="24"/>
        </w:rPr>
        <w:t>Дисциплинарное расследование нарушений педагогическим работником норм</w:t>
      </w:r>
      <w:r>
        <w:rPr>
          <w:rFonts w:ascii="Times New Roman" w:eastAsia="Times New Roman" w:hAnsi="Times New Roman"/>
          <w:b/>
          <w:sz w:val="24"/>
        </w:rPr>
        <w:t xml:space="preserve"> </w:t>
      </w:r>
      <w:r>
        <w:rPr>
          <w:rFonts w:ascii="Times New Roman" w:eastAsia="Times New Roman" w:hAnsi="Times New Roman"/>
          <w:sz w:val="24"/>
        </w:rPr>
        <w:t>профессионального поведения может быть проведено только по поступившей на него жалобе, поданной в письменной форме. Копия жалобы должна быть вручена педагогическому работнику. Ход дисциплинарного расследования и принятия по его результатам решения могут быть переданы гласности только с согласия заинтересованного работника, родителя воспитанника, за исключением случаев, предусмотренных законом (запрещение педагогической деятельности, защита интересов воспитанников).</w:t>
      </w:r>
    </w:p>
    <w:p w:rsidR="00AE0A7B" w:rsidRDefault="00AE0A7B" w:rsidP="00AE0A7B">
      <w:pPr>
        <w:spacing w:line="16"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lastRenderedPageBreak/>
        <w:t xml:space="preserve">6.12. </w:t>
      </w:r>
      <w:r>
        <w:rPr>
          <w:rFonts w:ascii="Times New Roman" w:eastAsia="Times New Roman" w:hAnsi="Times New Roman"/>
          <w:sz w:val="24"/>
        </w:rPr>
        <w:t>Взыскание применяется не позднее одного месяца со дня обнаружения нарушений трудовой</w:t>
      </w:r>
      <w:r>
        <w:rPr>
          <w:rFonts w:ascii="Times New Roman" w:eastAsia="Times New Roman" w:hAnsi="Times New Roman"/>
          <w:b/>
          <w:sz w:val="24"/>
        </w:rPr>
        <w:t xml:space="preserve"> </w:t>
      </w:r>
      <w:r>
        <w:rPr>
          <w:rFonts w:ascii="Times New Roman" w:eastAsia="Times New Roman" w:hAnsi="Times New Roman"/>
          <w:sz w:val="24"/>
        </w:rPr>
        <w:t>дисциплины, не считая времени болезни, пребывание его в отпуске, а также времени, необходимого на учет мнения представительного органа работников (ст.193 ч.3 ТК РФ). Дисциплинарное</w:t>
      </w:r>
    </w:p>
    <w:p w:rsidR="00AE0A7B" w:rsidRDefault="00AE0A7B" w:rsidP="00AE0A7B">
      <w:pPr>
        <w:spacing w:line="234" w:lineRule="auto"/>
        <w:ind w:left="7" w:hanging="1096"/>
        <w:rPr>
          <w:rFonts w:ascii="Times New Roman" w:eastAsia="Times New Roman" w:hAnsi="Times New Roman"/>
          <w:sz w:val="24"/>
        </w:rPr>
      </w:pPr>
      <w:bookmarkStart w:id="10" w:name="page17"/>
      <w:bookmarkEnd w:id="10"/>
      <w:r>
        <w:rPr>
          <w:rFonts w:ascii="Times New Roman" w:eastAsia="Times New Roman" w:hAnsi="Times New Roman"/>
          <w:sz w:val="24"/>
        </w:rPr>
        <w:t>взыскание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sz w:val="24"/>
        </w:rPr>
        <w:t>– позднее двух лет со дня его совершения. В указанные сроки не включается время производства по уголовному делу (ст. 193 ч. 4 ТК РФ).</w:t>
      </w:r>
    </w:p>
    <w:p w:rsidR="00AE0A7B" w:rsidRDefault="00AE0A7B" w:rsidP="00AE0A7B">
      <w:pPr>
        <w:spacing w:line="13" w:lineRule="exact"/>
        <w:ind w:hanging="1096"/>
        <w:rPr>
          <w:rFonts w:ascii="Times New Roman" w:eastAsia="Times New Roman" w:hAnsi="Times New Roman"/>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6.13. </w:t>
      </w:r>
      <w:r>
        <w:rPr>
          <w:rFonts w:ascii="Times New Roman" w:eastAsia="Times New Roman" w:hAnsi="Times New Roman"/>
          <w:sz w:val="24"/>
        </w:rPr>
        <w:t>Взыскание объявляется приказом по ДОУ. Приказ должен содержать указание на конкретное</w:t>
      </w:r>
      <w:r>
        <w:rPr>
          <w:rFonts w:ascii="Times New Roman" w:eastAsia="Times New Roman" w:hAnsi="Times New Roman"/>
          <w:b/>
          <w:sz w:val="24"/>
        </w:rPr>
        <w:t xml:space="preserve"> </w:t>
      </w:r>
      <w:r>
        <w:rPr>
          <w:rFonts w:ascii="Times New Roman" w:eastAsia="Times New Roman" w:hAnsi="Times New Roman"/>
          <w:sz w:val="24"/>
        </w:rPr>
        <w:t>нарушение трудовой дисциплины, за которое налагается данное взыскание, мотивы применения взыскания. Приказ объявляется работнику под роспись в трехдневный срок со дня издания. В случае отказа работника подписать указанный приказ составляется соответствующий акт (ст. 193 ч. 6 ТК РФ).</w:t>
      </w:r>
    </w:p>
    <w:p w:rsidR="00AE0A7B" w:rsidRDefault="00AE0A7B" w:rsidP="00AE0A7B">
      <w:pPr>
        <w:spacing w:line="17" w:lineRule="exact"/>
        <w:ind w:hanging="1096"/>
        <w:rPr>
          <w:rFonts w:ascii="Times New Roman" w:eastAsia="Times New Roman" w:hAnsi="Times New Roman"/>
        </w:rPr>
      </w:pPr>
    </w:p>
    <w:p w:rsidR="00AE0A7B" w:rsidRDefault="00AE0A7B" w:rsidP="00AE0A7B">
      <w:pPr>
        <w:spacing w:line="238"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6.14. </w:t>
      </w:r>
      <w:r>
        <w:rPr>
          <w:rFonts w:ascii="Times New Roman" w:eastAsia="Times New Roman" w:hAnsi="Times New Roman"/>
          <w:sz w:val="24"/>
        </w:rPr>
        <w:t>Взыскание автоматически снимается, и работник считается не подвергшимся</w:t>
      </w:r>
      <w:r>
        <w:rPr>
          <w:rFonts w:ascii="Times New Roman" w:eastAsia="Times New Roman" w:hAnsi="Times New Roman"/>
          <w:b/>
          <w:sz w:val="24"/>
        </w:rPr>
        <w:t xml:space="preserve"> </w:t>
      </w:r>
      <w:r>
        <w:rPr>
          <w:rFonts w:ascii="Times New Roman" w:eastAsia="Times New Roman" w:hAnsi="Times New Roman"/>
          <w:sz w:val="24"/>
        </w:rPr>
        <w:t>дисциплинарному взысканию, если он в течение года не будет подвергнут новому дисциплинарному взысканию. Заведующая ДОУ вправе снять взыскание досрочно по собственной инициативе, просьбе самого работника, ходатайству трудового коллектива, если подвергнутый дисциплинарному взысканию не совершил нового проступка и проявил себя как добросовестный работник.</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6.15. </w:t>
      </w:r>
      <w:r>
        <w:rPr>
          <w:rFonts w:ascii="Times New Roman" w:eastAsia="Times New Roman" w:hAnsi="Times New Roman"/>
          <w:sz w:val="24"/>
        </w:rPr>
        <w:t>Педагогические работники ДОУ, в обязанности которых входит выполнение воспитательных</w:t>
      </w:r>
      <w:r>
        <w:rPr>
          <w:rFonts w:ascii="Times New Roman" w:eastAsia="Times New Roman" w:hAnsi="Times New Roman"/>
          <w:b/>
          <w:sz w:val="24"/>
        </w:rPr>
        <w:t xml:space="preserve"> </w:t>
      </w:r>
      <w:r>
        <w:rPr>
          <w:rFonts w:ascii="Times New Roman" w:eastAsia="Times New Roman" w:hAnsi="Times New Roman"/>
          <w:sz w:val="24"/>
        </w:rPr>
        <w:t>функций по отношению к детям, могут быть уволены за совершение аморального проступка, несовместимого с продолжением данной работы. К аморальным проступкам могут быть отнесены нарушение общественного порядка, в том числе и не по месту работы, другие нарушения норм морали, не соответствующие социальному статусу педагога.</w:t>
      </w:r>
    </w:p>
    <w:p w:rsidR="00AE0A7B" w:rsidRDefault="00AE0A7B" w:rsidP="00AE0A7B">
      <w:pPr>
        <w:spacing w:line="17"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sz w:val="24"/>
        </w:rPr>
        <w:t>Педагоги учреждения могут быть уволены за применение методов воспитания, связанных с физическим и (или) психическим насилием над личностью воспитанников (Федеральный Закон № 273-ФЗ «Об образовании в Российской Федерации»).</w:t>
      </w:r>
    </w:p>
    <w:p w:rsidR="00AE0A7B" w:rsidRDefault="00AE0A7B" w:rsidP="00AE0A7B">
      <w:pPr>
        <w:spacing w:line="13"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6.16. </w:t>
      </w:r>
      <w:r>
        <w:rPr>
          <w:rFonts w:ascii="Times New Roman" w:eastAsia="Times New Roman" w:hAnsi="Times New Roman"/>
          <w:sz w:val="24"/>
        </w:rPr>
        <w:t>Увольнение в порядке дисциплинарного взыскания, а также увольнения в связи с аморальным</w:t>
      </w:r>
      <w:r>
        <w:rPr>
          <w:rFonts w:ascii="Times New Roman" w:eastAsia="Times New Roman" w:hAnsi="Times New Roman"/>
          <w:b/>
          <w:sz w:val="24"/>
        </w:rPr>
        <w:t xml:space="preserve"> </w:t>
      </w:r>
      <w:r>
        <w:rPr>
          <w:rFonts w:ascii="Times New Roman" w:eastAsia="Times New Roman" w:hAnsi="Times New Roman"/>
          <w:sz w:val="24"/>
        </w:rPr>
        <w:t>проступком и применением мер физического или психического насилия производятся без согласия Совета учреждения.</w:t>
      </w:r>
    </w:p>
    <w:p w:rsidR="00AE0A7B" w:rsidRDefault="00AE0A7B" w:rsidP="00AE0A7B">
      <w:pPr>
        <w:spacing w:line="13" w:lineRule="exact"/>
        <w:ind w:hanging="1096"/>
        <w:rPr>
          <w:rFonts w:ascii="Times New Roman" w:eastAsia="Times New Roman" w:hAnsi="Times New Roman"/>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b/>
          <w:sz w:val="24"/>
        </w:rPr>
        <w:t xml:space="preserve">6.17. </w:t>
      </w:r>
      <w:r>
        <w:rPr>
          <w:rFonts w:ascii="Times New Roman" w:eastAsia="Times New Roman" w:hAnsi="Times New Roman"/>
          <w:sz w:val="24"/>
        </w:rPr>
        <w:t>Дисциплинарные взыскания к заведующему ДОУ применяются тем органом образования,</w:t>
      </w:r>
      <w:r>
        <w:rPr>
          <w:rFonts w:ascii="Times New Roman" w:eastAsia="Times New Roman" w:hAnsi="Times New Roman"/>
          <w:b/>
          <w:sz w:val="24"/>
        </w:rPr>
        <w:t xml:space="preserve"> </w:t>
      </w:r>
      <w:r>
        <w:rPr>
          <w:rFonts w:ascii="Times New Roman" w:eastAsia="Times New Roman" w:hAnsi="Times New Roman"/>
          <w:sz w:val="24"/>
        </w:rPr>
        <w:t>который имеет право его назначать и увольнять.</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8" w:lineRule="auto"/>
        <w:ind w:left="7" w:hanging="1096"/>
        <w:jc w:val="both"/>
        <w:rPr>
          <w:rFonts w:ascii="Times New Roman" w:eastAsia="Times New Roman" w:hAnsi="Times New Roman"/>
          <w:sz w:val="24"/>
        </w:rPr>
      </w:pPr>
      <w:r>
        <w:rPr>
          <w:rFonts w:ascii="Times New Roman" w:eastAsia="Times New Roman" w:hAnsi="Times New Roman"/>
          <w:b/>
          <w:sz w:val="24"/>
        </w:rPr>
        <w:t xml:space="preserve">6.18. </w:t>
      </w:r>
      <w:r>
        <w:rPr>
          <w:rFonts w:ascii="Times New Roman" w:eastAsia="Times New Roman" w:hAnsi="Times New Roman"/>
          <w:sz w:val="24"/>
        </w:rPr>
        <w:t>Дисциплинарное взыскание, за исключением дисциплинарного взыскания за несоблюдение</w:t>
      </w:r>
      <w:r>
        <w:rPr>
          <w:rFonts w:ascii="Times New Roman" w:eastAsia="Times New Roman" w:hAnsi="Times New Roman"/>
          <w:b/>
          <w:sz w:val="24"/>
        </w:rPr>
        <w:t xml:space="preserve"> </w:t>
      </w:r>
      <w:r>
        <w:rPr>
          <w:rFonts w:ascii="Times New Roman" w:eastAsia="Times New Roman" w:hAnsi="Times New Roman"/>
          <w:sz w:val="24"/>
        </w:rPr>
        <w:t>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шести месяцев со дня совершения проступка, а по результатам ревизии, проверки финансово-хозяйственной деятельности или аудиторской проверки - позднее двух лет со дня его совершения. Дисциплинарное взыскание за несоблюдение ограничений и запретов, неисполнение обязанностей, установленных законодательством Российской Федерации о противодействии коррупции, не может быть применено позднее трех лет со дня совершения проступка. В указанные сроки не включается время производства по уголовному делу (ст. 193 ТК РФ).</w:t>
      </w:r>
    </w:p>
    <w:p w:rsidR="00AE0A7B" w:rsidRDefault="00AE0A7B" w:rsidP="00AE0A7B">
      <w:pPr>
        <w:spacing w:line="285" w:lineRule="exact"/>
        <w:ind w:hanging="1096"/>
        <w:rPr>
          <w:rFonts w:ascii="Times New Roman" w:eastAsia="Times New Roman" w:hAnsi="Times New Roman"/>
        </w:rPr>
      </w:pPr>
    </w:p>
    <w:p w:rsidR="00AE0A7B" w:rsidRDefault="00AE0A7B" w:rsidP="00AE0A7B">
      <w:pPr>
        <w:numPr>
          <w:ilvl w:val="0"/>
          <w:numId w:val="27"/>
        </w:numPr>
        <w:tabs>
          <w:tab w:val="left" w:pos="1987"/>
        </w:tabs>
        <w:spacing w:line="0" w:lineRule="atLeast"/>
        <w:ind w:left="1987" w:hanging="1096"/>
        <w:rPr>
          <w:rFonts w:ascii="Times New Roman" w:eastAsia="Times New Roman" w:hAnsi="Times New Roman"/>
          <w:b/>
          <w:sz w:val="24"/>
        </w:rPr>
      </w:pPr>
      <w:r>
        <w:rPr>
          <w:rFonts w:ascii="Times New Roman" w:eastAsia="Times New Roman" w:hAnsi="Times New Roman"/>
          <w:b/>
          <w:sz w:val="24"/>
        </w:rPr>
        <w:t>ОРГАНИЗАЦИЯ РАБОТЫ ДОУ. ТРУДОВАЯ ДИСЦИПЛИНА.</w:t>
      </w:r>
    </w:p>
    <w:p w:rsidR="00AE0A7B" w:rsidRDefault="00AE0A7B" w:rsidP="00AE0A7B">
      <w:pPr>
        <w:spacing w:line="1" w:lineRule="exact"/>
        <w:ind w:hanging="1096"/>
        <w:rPr>
          <w:rFonts w:ascii="Times New Roman" w:eastAsia="Times New Roman" w:hAnsi="Times New Roman"/>
        </w:rPr>
      </w:pP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b/>
          <w:sz w:val="24"/>
        </w:rPr>
        <w:t xml:space="preserve">7.1. </w:t>
      </w:r>
      <w:r>
        <w:rPr>
          <w:rFonts w:ascii="Times New Roman" w:eastAsia="Times New Roman" w:hAnsi="Times New Roman"/>
          <w:sz w:val="24"/>
        </w:rPr>
        <w:t>Привлечение отдельных работников ДОУ  к работе в выходные и праздничные дни допускается</w:t>
      </w:r>
    </w:p>
    <w:p w:rsidR="00AE0A7B" w:rsidRDefault="00AE0A7B" w:rsidP="00AE0A7B">
      <w:pPr>
        <w:spacing w:line="12" w:lineRule="exact"/>
        <w:ind w:hanging="1096"/>
        <w:rPr>
          <w:rFonts w:ascii="Times New Roman" w:eastAsia="Times New Roman" w:hAnsi="Times New Roman"/>
        </w:rPr>
      </w:pPr>
    </w:p>
    <w:p w:rsidR="00AE0A7B" w:rsidRDefault="00AE0A7B" w:rsidP="00AE0A7B">
      <w:pPr>
        <w:numPr>
          <w:ilvl w:val="0"/>
          <w:numId w:val="28"/>
        </w:numPr>
        <w:tabs>
          <w:tab w:val="left" w:pos="216"/>
        </w:tabs>
        <w:spacing w:line="238" w:lineRule="auto"/>
        <w:ind w:left="7" w:hanging="1096"/>
        <w:jc w:val="both"/>
        <w:rPr>
          <w:rFonts w:ascii="Times New Roman" w:eastAsia="Times New Roman" w:hAnsi="Times New Roman"/>
          <w:sz w:val="24"/>
        </w:rPr>
      </w:pPr>
      <w:r>
        <w:rPr>
          <w:rFonts w:ascii="Times New Roman" w:eastAsia="Times New Roman" w:hAnsi="Times New Roman"/>
          <w:sz w:val="24"/>
        </w:rPr>
        <w:t>исключительных случаях, предусмотренных законодательством, с согласия Совета учреждения, по письменному приказу (распоряжению) заведующей. Работа в выходной день компенсируется в денежной форме не менее чем в двойном размере. Оплата в повышенном размере производится всем работникам за часы, фактически отработанные в выходной или нерабочий праздничный день. Если на выходной или нерабочий праздничный день приходится часть рабочего дня (смены), в повышенном размере оплачиваются часы, фактически отработанные в выходной или нерабочий праздничный день (от 0 часов до 24 часов) (ст153.ТК РФ).</w:t>
      </w:r>
    </w:p>
    <w:p w:rsidR="00AE0A7B" w:rsidRDefault="00AE0A7B" w:rsidP="00AE0A7B">
      <w:pPr>
        <w:spacing w:line="16" w:lineRule="exact"/>
        <w:ind w:hanging="1096"/>
        <w:rPr>
          <w:rFonts w:ascii="Times New Roman" w:eastAsia="Times New Roman" w:hAnsi="Times New Roman"/>
          <w:sz w:val="24"/>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7.2. </w:t>
      </w:r>
      <w:r>
        <w:rPr>
          <w:rFonts w:ascii="Times New Roman" w:eastAsia="Times New Roman" w:hAnsi="Times New Roman"/>
          <w:sz w:val="24"/>
        </w:rPr>
        <w:t>Заведующий ДОУ может привлекать работников к дежурству по учреждению. График дежурств</w:t>
      </w:r>
      <w:r>
        <w:rPr>
          <w:rFonts w:ascii="Times New Roman" w:eastAsia="Times New Roman" w:hAnsi="Times New Roman"/>
          <w:b/>
          <w:sz w:val="24"/>
        </w:rPr>
        <w:t xml:space="preserve"> </w:t>
      </w:r>
      <w:r>
        <w:rPr>
          <w:rFonts w:ascii="Times New Roman" w:eastAsia="Times New Roman" w:hAnsi="Times New Roman"/>
          <w:sz w:val="24"/>
        </w:rPr>
        <w:t>составляется на определенный срок, утверждается заведующим ДОУ и вывешивается на видном месте.</w:t>
      </w:r>
    </w:p>
    <w:p w:rsidR="00AE0A7B" w:rsidRDefault="00AE0A7B" w:rsidP="00AE0A7B">
      <w:pPr>
        <w:spacing w:line="0" w:lineRule="atLeast"/>
        <w:ind w:left="7" w:hanging="1096"/>
        <w:rPr>
          <w:rFonts w:ascii="Times New Roman" w:eastAsia="Times New Roman" w:hAnsi="Times New Roman"/>
          <w:sz w:val="24"/>
        </w:rPr>
      </w:pPr>
      <w:bookmarkStart w:id="11" w:name="page18"/>
      <w:bookmarkEnd w:id="11"/>
      <w:r>
        <w:rPr>
          <w:rFonts w:ascii="Times New Roman" w:eastAsia="Times New Roman" w:hAnsi="Times New Roman"/>
          <w:b/>
          <w:sz w:val="24"/>
        </w:rPr>
        <w:t>7.3</w:t>
      </w:r>
      <w:r>
        <w:rPr>
          <w:rFonts w:ascii="Times New Roman" w:eastAsia="Times New Roman" w:hAnsi="Times New Roman"/>
          <w:sz w:val="24"/>
        </w:rPr>
        <w:t>.</w:t>
      </w:r>
      <w:r>
        <w:rPr>
          <w:rFonts w:ascii="Times New Roman" w:eastAsia="Times New Roman" w:hAnsi="Times New Roman"/>
          <w:b/>
          <w:sz w:val="24"/>
        </w:rPr>
        <w:t xml:space="preserve"> Всем работникам ДОУ запрещается</w:t>
      </w:r>
      <w:r>
        <w:rPr>
          <w:rFonts w:ascii="Times New Roman" w:eastAsia="Times New Roman" w:hAnsi="Times New Roman"/>
          <w:sz w:val="24"/>
        </w:rPr>
        <w:t>:</w:t>
      </w:r>
    </w:p>
    <w:p w:rsidR="00AE0A7B" w:rsidRDefault="00AE0A7B" w:rsidP="00AE0A7B">
      <w:pPr>
        <w:spacing w:line="12" w:lineRule="exact"/>
        <w:ind w:hanging="1096"/>
        <w:rPr>
          <w:rFonts w:ascii="Times New Roman" w:eastAsia="Times New Roman" w:hAnsi="Times New Roman"/>
        </w:rPr>
      </w:pPr>
    </w:p>
    <w:p w:rsidR="00AE0A7B" w:rsidRDefault="00AE0A7B" w:rsidP="00AE0A7B">
      <w:pPr>
        <w:numPr>
          <w:ilvl w:val="0"/>
          <w:numId w:val="29"/>
        </w:numPr>
        <w:tabs>
          <w:tab w:val="left" w:pos="195"/>
        </w:tabs>
        <w:spacing w:line="234" w:lineRule="auto"/>
        <w:ind w:left="7" w:hanging="1096"/>
        <w:rPr>
          <w:rFonts w:ascii="Times New Roman" w:eastAsia="Times New Roman" w:hAnsi="Times New Roman"/>
          <w:sz w:val="24"/>
        </w:rPr>
      </w:pPr>
      <w:r>
        <w:rPr>
          <w:rFonts w:ascii="Times New Roman" w:eastAsia="Times New Roman" w:hAnsi="Times New Roman"/>
          <w:sz w:val="24"/>
        </w:rPr>
        <w:t>изменять по своему усмотрению расписание занятий, оздоровительных мероприятий и график работы;</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numPr>
          <w:ilvl w:val="0"/>
          <w:numId w:val="29"/>
        </w:numPr>
        <w:tabs>
          <w:tab w:val="left" w:pos="176"/>
        </w:tabs>
        <w:spacing w:line="234" w:lineRule="auto"/>
        <w:ind w:left="7" w:hanging="1096"/>
        <w:rPr>
          <w:rFonts w:ascii="Times New Roman" w:eastAsia="Times New Roman" w:hAnsi="Times New Roman"/>
          <w:sz w:val="24"/>
        </w:rPr>
      </w:pPr>
      <w:r>
        <w:rPr>
          <w:rFonts w:ascii="Times New Roman" w:eastAsia="Times New Roman" w:hAnsi="Times New Roman"/>
          <w:sz w:val="24"/>
        </w:rPr>
        <w:lastRenderedPageBreak/>
        <w:t>отменять, изменять продолжительность занятий, оздоровительных процедур и перерывов между ними;</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29"/>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удалять воспитанников с занятий, оздоровительных процедур;</w:t>
      </w:r>
    </w:p>
    <w:p w:rsidR="00AE0A7B" w:rsidRDefault="00AE0A7B" w:rsidP="00AE0A7B">
      <w:pPr>
        <w:numPr>
          <w:ilvl w:val="0"/>
          <w:numId w:val="29"/>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отпускать воспитанников с занятий, оздоровительных процедур без сопровождения взрослого;</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29"/>
        </w:numPr>
        <w:tabs>
          <w:tab w:val="left" w:pos="224"/>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отвлекать работников в рабочее время, время проведения оздоровительных процедур от их непосредственной работы для выполнения разного рода мероприятий и поручений, несвязанных с производственной деятельностью;</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29"/>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присутствовать на занятиях посторонним лицам без согласования с заведующим ДОУ;</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29"/>
        </w:numPr>
        <w:tabs>
          <w:tab w:val="left" w:pos="195"/>
        </w:tabs>
        <w:spacing w:line="234" w:lineRule="auto"/>
        <w:ind w:left="7" w:hanging="1096"/>
        <w:rPr>
          <w:rFonts w:ascii="Times New Roman" w:eastAsia="Times New Roman" w:hAnsi="Times New Roman"/>
          <w:sz w:val="24"/>
        </w:rPr>
      </w:pPr>
      <w:r>
        <w:rPr>
          <w:rFonts w:ascii="Times New Roman" w:eastAsia="Times New Roman" w:hAnsi="Times New Roman"/>
          <w:sz w:val="24"/>
        </w:rPr>
        <w:t>входить в группу после начала занятия, таким правом в исключительных случаях пользуются только заведующий ДОУ и его заместители;</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29"/>
        </w:numPr>
        <w:tabs>
          <w:tab w:val="left" w:pos="236"/>
        </w:tabs>
        <w:spacing w:line="234" w:lineRule="auto"/>
        <w:ind w:left="7" w:hanging="1096"/>
        <w:rPr>
          <w:rFonts w:ascii="Times New Roman" w:eastAsia="Times New Roman" w:hAnsi="Times New Roman"/>
          <w:sz w:val="24"/>
        </w:rPr>
      </w:pPr>
      <w:r>
        <w:rPr>
          <w:rFonts w:ascii="Times New Roman" w:eastAsia="Times New Roman" w:hAnsi="Times New Roman"/>
          <w:sz w:val="24"/>
        </w:rPr>
        <w:t>делать работникам замечания по поводу их работы в присутствии воспитанников, коллег, родителей воспитанников (законных представителей ребенка).</w:t>
      </w:r>
    </w:p>
    <w:p w:rsidR="00AE0A7B" w:rsidRDefault="00AE0A7B" w:rsidP="00AE0A7B">
      <w:pPr>
        <w:spacing w:line="2" w:lineRule="exact"/>
        <w:ind w:hanging="1096"/>
        <w:rPr>
          <w:rFonts w:ascii="Times New Roman" w:eastAsia="Times New Roman" w:hAnsi="Times New Roman"/>
          <w:sz w:val="24"/>
        </w:rPr>
      </w:pPr>
    </w:p>
    <w:p w:rsidR="00AE0A7B" w:rsidRDefault="00AE0A7B" w:rsidP="00AE0A7B">
      <w:pPr>
        <w:numPr>
          <w:ilvl w:val="0"/>
          <w:numId w:val="29"/>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b/>
          <w:sz w:val="24"/>
        </w:rPr>
        <w:t xml:space="preserve">не пользоваться мобильными телефонами </w:t>
      </w:r>
      <w:r>
        <w:rPr>
          <w:rFonts w:ascii="Times New Roman" w:eastAsia="Times New Roman" w:hAnsi="Times New Roman"/>
          <w:sz w:val="24"/>
        </w:rPr>
        <w:t>во время образовательной деятельности.</w:t>
      </w:r>
    </w:p>
    <w:p w:rsidR="00AE0A7B" w:rsidRDefault="00AE0A7B" w:rsidP="00AE0A7B">
      <w:pPr>
        <w:spacing w:line="0" w:lineRule="atLeast"/>
        <w:ind w:left="7" w:hanging="1096"/>
        <w:rPr>
          <w:rFonts w:ascii="Times New Roman" w:eastAsia="Times New Roman" w:hAnsi="Times New Roman"/>
          <w:b/>
          <w:sz w:val="24"/>
        </w:rPr>
      </w:pPr>
      <w:r>
        <w:rPr>
          <w:rFonts w:ascii="Times New Roman" w:eastAsia="Times New Roman" w:hAnsi="Times New Roman"/>
          <w:b/>
          <w:sz w:val="24"/>
        </w:rPr>
        <w:t>7.4.Запрещается:</w:t>
      </w:r>
    </w:p>
    <w:p w:rsidR="00AE0A7B" w:rsidRDefault="00AE0A7B" w:rsidP="00AE0A7B">
      <w:pPr>
        <w:numPr>
          <w:ilvl w:val="0"/>
          <w:numId w:val="30"/>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находиться в помещениях ДОУ в верхней одежде и головных уборах;</w:t>
      </w:r>
    </w:p>
    <w:p w:rsidR="00AE0A7B" w:rsidRDefault="00AE0A7B" w:rsidP="00AE0A7B">
      <w:pPr>
        <w:numPr>
          <w:ilvl w:val="0"/>
          <w:numId w:val="30"/>
        </w:numPr>
        <w:tabs>
          <w:tab w:val="left" w:pos="207"/>
        </w:tabs>
        <w:spacing w:line="0" w:lineRule="atLeast"/>
        <w:ind w:left="207" w:hanging="1096"/>
        <w:rPr>
          <w:rFonts w:ascii="Times New Roman" w:eastAsia="Times New Roman" w:hAnsi="Times New Roman"/>
          <w:sz w:val="24"/>
        </w:rPr>
      </w:pPr>
      <w:r>
        <w:rPr>
          <w:rFonts w:ascii="Times New Roman" w:eastAsia="Times New Roman" w:hAnsi="Times New Roman"/>
          <w:sz w:val="24"/>
        </w:rPr>
        <w:t>громко разговаривать и шуметь в коридорах;</w:t>
      </w:r>
    </w:p>
    <w:p w:rsidR="00AE0A7B" w:rsidRDefault="00AE0A7B" w:rsidP="00AE0A7B">
      <w:pPr>
        <w:numPr>
          <w:ilvl w:val="0"/>
          <w:numId w:val="30"/>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курить в помещениях ДОУ и на его территории.</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7.5. </w:t>
      </w:r>
      <w:r>
        <w:rPr>
          <w:rFonts w:ascii="Times New Roman" w:eastAsia="Times New Roman" w:hAnsi="Times New Roman"/>
          <w:sz w:val="24"/>
        </w:rPr>
        <w:t>Работники ДОУ обязаны подчиняться администрации,</w:t>
      </w:r>
      <w:r>
        <w:rPr>
          <w:rFonts w:ascii="Times New Roman" w:eastAsia="Times New Roman" w:hAnsi="Times New Roman"/>
          <w:b/>
          <w:sz w:val="24"/>
        </w:rPr>
        <w:t xml:space="preserve"> </w:t>
      </w:r>
      <w:r>
        <w:rPr>
          <w:rFonts w:ascii="Times New Roman" w:eastAsia="Times New Roman" w:hAnsi="Times New Roman"/>
          <w:sz w:val="24"/>
        </w:rPr>
        <w:t>выполнять ее указания,</w:t>
      </w:r>
      <w:r>
        <w:rPr>
          <w:rFonts w:ascii="Times New Roman" w:eastAsia="Times New Roman" w:hAnsi="Times New Roman"/>
          <w:b/>
          <w:sz w:val="24"/>
        </w:rPr>
        <w:t xml:space="preserve"> </w:t>
      </w:r>
      <w:r>
        <w:rPr>
          <w:rFonts w:ascii="Times New Roman" w:eastAsia="Times New Roman" w:hAnsi="Times New Roman"/>
          <w:sz w:val="24"/>
        </w:rPr>
        <w:t>связанные с</w:t>
      </w:r>
      <w:r>
        <w:rPr>
          <w:rFonts w:ascii="Times New Roman" w:eastAsia="Times New Roman" w:hAnsi="Times New Roman"/>
          <w:b/>
          <w:sz w:val="24"/>
        </w:rPr>
        <w:t xml:space="preserve"> </w:t>
      </w:r>
      <w:r>
        <w:rPr>
          <w:rFonts w:ascii="Times New Roman" w:eastAsia="Times New Roman" w:hAnsi="Times New Roman"/>
          <w:sz w:val="24"/>
        </w:rPr>
        <w:t>трудовой деятельностью, а также приказы и предписания, доводимые с помощью служебных инструкций или объявлений.</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7.6. </w:t>
      </w:r>
      <w:r>
        <w:rPr>
          <w:rFonts w:ascii="Times New Roman" w:eastAsia="Times New Roman" w:hAnsi="Times New Roman"/>
          <w:sz w:val="24"/>
        </w:rPr>
        <w:t>Работники обязаны корректно общаться с гражданами,</w:t>
      </w:r>
      <w:r>
        <w:rPr>
          <w:rFonts w:ascii="Times New Roman" w:eastAsia="Times New Roman" w:hAnsi="Times New Roman"/>
          <w:b/>
          <w:sz w:val="24"/>
        </w:rPr>
        <w:t xml:space="preserve"> </w:t>
      </w:r>
      <w:r>
        <w:rPr>
          <w:rFonts w:ascii="Times New Roman" w:eastAsia="Times New Roman" w:hAnsi="Times New Roman"/>
          <w:sz w:val="24"/>
        </w:rPr>
        <w:t>не допускать конфликтных ситуаций,</w:t>
      </w:r>
      <w:r>
        <w:rPr>
          <w:rFonts w:ascii="Times New Roman" w:eastAsia="Times New Roman" w:hAnsi="Times New Roman"/>
          <w:b/>
          <w:sz w:val="24"/>
        </w:rPr>
        <w:t xml:space="preserve"> </w:t>
      </w:r>
      <w:r>
        <w:rPr>
          <w:rFonts w:ascii="Times New Roman" w:eastAsia="Times New Roman" w:hAnsi="Times New Roman"/>
          <w:sz w:val="24"/>
        </w:rPr>
        <w:t>проявлять взаимную вежливость, уважение, терпимость, соблюдать служебную дисциплину, профессиональную этику.</w:t>
      </w:r>
    </w:p>
    <w:p w:rsidR="00AE0A7B" w:rsidRDefault="00AE0A7B" w:rsidP="00AE0A7B">
      <w:pPr>
        <w:spacing w:line="278" w:lineRule="exact"/>
        <w:ind w:hanging="1096"/>
        <w:rPr>
          <w:rFonts w:ascii="Times New Roman" w:eastAsia="Times New Roman" w:hAnsi="Times New Roman"/>
        </w:rPr>
      </w:pPr>
    </w:p>
    <w:p w:rsidR="00AE0A7B" w:rsidRDefault="00AE0A7B" w:rsidP="00AE0A7B">
      <w:pPr>
        <w:numPr>
          <w:ilvl w:val="0"/>
          <w:numId w:val="31"/>
        </w:numPr>
        <w:tabs>
          <w:tab w:val="left" w:pos="3407"/>
        </w:tabs>
        <w:spacing w:line="0" w:lineRule="atLeast"/>
        <w:ind w:left="3407" w:hanging="1096"/>
        <w:rPr>
          <w:rFonts w:ascii="Times New Roman" w:eastAsia="Times New Roman" w:hAnsi="Times New Roman"/>
          <w:b/>
          <w:sz w:val="24"/>
        </w:rPr>
      </w:pPr>
      <w:r>
        <w:rPr>
          <w:rFonts w:ascii="Times New Roman" w:eastAsia="Times New Roman" w:hAnsi="Times New Roman"/>
          <w:b/>
          <w:sz w:val="24"/>
        </w:rPr>
        <w:t>ОХРАНА ТРУДА РАБОТНИКОВ.</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37" w:lineRule="auto"/>
        <w:ind w:left="7" w:hanging="1096"/>
        <w:jc w:val="both"/>
        <w:rPr>
          <w:rFonts w:ascii="Times New Roman" w:eastAsia="Times New Roman" w:hAnsi="Times New Roman"/>
          <w:sz w:val="24"/>
        </w:rPr>
      </w:pPr>
      <w:r>
        <w:rPr>
          <w:rFonts w:ascii="Times New Roman" w:eastAsia="Times New Roman" w:hAnsi="Times New Roman"/>
          <w:b/>
          <w:sz w:val="24"/>
        </w:rPr>
        <w:t xml:space="preserve">8.1. </w:t>
      </w:r>
      <w:r>
        <w:rPr>
          <w:rFonts w:ascii="Times New Roman" w:eastAsia="Times New Roman" w:hAnsi="Times New Roman"/>
          <w:sz w:val="24"/>
        </w:rPr>
        <w:t>Каждый работник обязан соблюдать требования по технике безопасности и производственной</w:t>
      </w:r>
      <w:r>
        <w:rPr>
          <w:rFonts w:ascii="Times New Roman" w:eastAsia="Times New Roman" w:hAnsi="Times New Roman"/>
          <w:b/>
          <w:sz w:val="24"/>
        </w:rPr>
        <w:t xml:space="preserve"> </w:t>
      </w:r>
      <w:r>
        <w:rPr>
          <w:rFonts w:ascii="Times New Roman" w:eastAsia="Times New Roman" w:hAnsi="Times New Roman"/>
          <w:sz w:val="24"/>
        </w:rPr>
        <w:t>санитарии, предусмотренные действующими законами и нормативными актами, а также выполнять указания органов Федеральной инспекции труда при Министерстве труда и социального развития РФ, предписания органов трудовой инспекции профсоюзов и представителей совместных комиссий по охране труда.</w:t>
      </w:r>
    </w:p>
    <w:p w:rsidR="00AE0A7B" w:rsidRDefault="00AE0A7B" w:rsidP="00AE0A7B">
      <w:pPr>
        <w:spacing w:line="5" w:lineRule="exact"/>
        <w:ind w:hanging="1096"/>
        <w:rPr>
          <w:rFonts w:ascii="Times New Roman" w:eastAsia="Times New Roman" w:hAnsi="Times New Roman"/>
        </w:rPr>
      </w:pP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b/>
          <w:sz w:val="24"/>
        </w:rPr>
        <w:t xml:space="preserve">8.2. </w:t>
      </w:r>
      <w:r>
        <w:rPr>
          <w:rFonts w:ascii="Times New Roman" w:eastAsia="Times New Roman" w:hAnsi="Times New Roman"/>
          <w:sz w:val="24"/>
        </w:rPr>
        <w:t>В целях предупреждения несчастных случаев и профессиональных заболеваний должны строго</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выполняться общие и специальные предписания по технике безопасности, охране жизни и</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здоровья детей, действующие в ДОУ, их нарушение влечет за собой применение дисциплинарных</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мер взыскания.</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34" w:lineRule="auto"/>
        <w:ind w:left="7" w:right="1680" w:hanging="1096"/>
        <w:rPr>
          <w:rFonts w:ascii="Times New Roman" w:eastAsia="Times New Roman" w:hAnsi="Times New Roman"/>
          <w:sz w:val="24"/>
        </w:rPr>
      </w:pPr>
      <w:r>
        <w:rPr>
          <w:rFonts w:ascii="Times New Roman" w:eastAsia="Times New Roman" w:hAnsi="Times New Roman"/>
          <w:b/>
          <w:sz w:val="24"/>
        </w:rPr>
        <w:t xml:space="preserve">8.3. </w:t>
      </w:r>
      <w:r>
        <w:rPr>
          <w:rFonts w:ascii="Times New Roman" w:eastAsia="Times New Roman" w:hAnsi="Times New Roman"/>
          <w:sz w:val="24"/>
        </w:rPr>
        <w:t>Обязанности заведующего по обеспечению безопасных условий и охране труда.</w:t>
      </w:r>
      <w:r>
        <w:rPr>
          <w:rFonts w:ascii="Times New Roman" w:eastAsia="Times New Roman" w:hAnsi="Times New Roman"/>
          <w:b/>
          <w:sz w:val="24"/>
        </w:rPr>
        <w:t xml:space="preserve"> </w:t>
      </w:r>
      <w:r>
        <w:rPr>
          <w:rFonts w:ascii="Times New Roman" w:eastAsia="Times New Roman" w:hAnsi="Times New Roman"/>
          <w:sz w:val="24"/>
        </w:rPr>
        <w:t>Заведующий обязан обеспечить: (ст. 212 ТК РФ)</w:t>
      </w:r>
    </w:p>
    <w:p w:rsidR="00AE0A7B" w:rsidRDefault="00AE0A7B" w:rsidP="00AE0A7B">
      <w:pPr>
        <w:spacing w:line="2" w:lineRule="exact"/>
        <w:ind w:hanging="1096"/>
        <w:rPr>
          <w:rFonts w:ascii="Times New Roman" w:eastAsia="Times New Roman" w:hAnsi="Times New Roman"/>
        </w:rPr>
      </w:pPr>
    </w:p>
    <w:p w:rsidR="00AE0A7B" w:rsidRDefault="00AE0A7B" w:rsidP="00AE0A7B">
      <w:pPr>
        <w:numPr>
          <w:ilvl w:val="0"/>
          <w:numId w:val="32"/>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безопасность работников, воспитанников при эксплуатации здания, оборудования;</w:t>
      </w:r>
    </w:p>
    <w:p w:rsidR="00AE0A7B" w:rsidRDefault="00AE0A7B" w:rsidP="00AE0A7B">
      <w:pPr>
        <w:numPr>
          <w:ilvl w:val="0"/>
          <w:numId w:val="32"/>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применение средств индивидуальной и коллективной защиты работников;</w:t>
      </w:r>
    </w:p>
    <w:p w:rsidR="00AE0A7B" w:rsidRDefault="00AE0A7B" w:rsidP="00AE0A7B">
      <w:pPr>
        <w:numPr>
          <w:ilvl w:val="0"/>
          <w:numId w:val="32"/>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соответствующие требованиям охраны труда условия труда на каждом рабочем месте;</w:t>
      </w:r>
    </w:p>
    <w:p w:rsidR="00AE0A7B" w:rsidRDefault="00AE0A7B" w:rsidP="00AE0A7B">
      <w:pPr>
        <w:numPr>
          <w:ilvl w:val="0"/>
          <w:numId w:val="32"/>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режим труда и отдыха работников в соответствии с законодательством РФ;</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32"/>
        </w:numPr>
        <w:tabs>
          <w:tab w:val="left" w:pos="228"/>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приобретение и выдачу за счет собственных средств спецодежды, средств индивидуальной защиты, смывающих и обезжиривающих средств в соответствии с установленными нормами работникам, занятых на работах с вредными условиями труда;</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32"/>
        </w:numPr>
        <w:tabs>
          <w:tab w:val="left" w:pos="166"/>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обучение безопасным методам и приемам выполнения работ по охране труда и оказанию первой помощи при несчастных случаях на производстве, инструктаж по охране труда, стажировку на рабочем месте и проверку знаний требований охраны труда;</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32"/>
        </w:numPr>
        <w:tabs>
          <w:tab w:val="left" w:pos="197"/>
        </w:tabs>
        <w:spacing w:line="234" w:lineRule="auto"/>
        <w:ind w:left="7" w:hanging="1096"/>
        <w:rPr>
          <w:rFonts w:ascii="Times New Roman" w:eastAsia="Times New Roman" w:hAnsi="Times New Roman"/>
          <w:sz w:val="24"/>
        </w:rPr>
      </w:pPr>
      <w:r>
        <w:rPr>
          <w:rFonts w:ascii="Times New Roman" w:eastAsia="Times New Roman" w:hAnsi="Times New Roman"/>
          <w:sz w:val="24"/>
        </w:rPr>
        <w:t>отстранение от работы лиц, не прошедших в установленном порядке обучение, инструктаж и проверку знаний по охране труда;</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32"/>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организацию контроля за состоянием условий труда на рабочих местах;</w:t>
      </w:r>
    </w:p>
    <w:p w:rsidR="00AE0A7B" w:rsidRDefault="00AE0A7B" w:rsidP="00AE0A7B">
      <w:pPr>
        <w:numPr>
          <w:ilvl w:val="0"/>
          <w:numId w:val="33"/>
        </w:numPr>
        <w:tabs>
          <w:tab w:val="left" w:pos="147"/>
        </w:tabs>
        <w:spacing w:line="0" w:lineRule="atLeast"/>
        <w:ind w:left="147" w:hanging="1096"/>
        <w:rPr>
          <w:rFonts w:ascii="Times New Roman" w:eastAsia="Times New Roman" w:hAnsi="Times New Roman"/>
          <w:sz w:val="24"/>
        </w:rPr>
      </w:pPr>
      <w:bookmarkStart w:id="12" w:name="page19"/>
      <w:bookmarkEnd w:id="12"/>
      <w:r>
        <w:rPr>
          <w:rFonts w:ascii="Times New Roman" w:eastAsia="Times New Roman" w:hAnsi="Times New Roman"/>
          <w:sz w:val="24"/>
        </w:rPr>
        <w:t>организовывать проведение за счет собственных средств обязательных медицинских осмотров;</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33"/>
        </w:numPr>
        <w:tabs>
          <w:tab w:val="left" w:pos="293"/>
        </w:tabs>
        <w:spacing w:line="234" w:lineRule="auto"/>
        <w:ind w:left="7" w:hanging="1096"/>
        <w:rPr>
          <w:rFonts w:ascii="Times New Roman" w:eastAsia="Times New Roman" w:hAnsi="Times New Roman"/>
          <w:sz w:val="24"/>
        </w:rPr>
      </w:pPr>
      <w:r>
        <w:rPr>
          <w:rFonts w:ascii="Times New Roman" w:eastAsia="Times New Roman" w:hAnsi="Times New Roman"/>
          <w:sz w:val="24"/>
        </w:rPr>
        <w:t>недопущение работников к исполнению ими трудовых обязанностей без прохождения обязательных медицинских осмотров, а также в случаях медицинских противопоказаний;</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numPr>
          <w:ilvl w:val="0"/>
          <w:numId w:val="33"/>
        </w:numPr>
        <w:tabs>
          <w:tab w:val="left" w:pos="149"/>
        </w:tabs>
        <w:spacing w:line="234" w:lineRule="auto"/>
        <w:ind w:left="7" w:hanging="1096"/>
        <w:rPr>
          <w:rFonts w:ascii="Times New Roman" w:eastAsia="Times New Roman" w:hAnsi="Times New Roman"/>
          <w:sz w:val="24"/>
        </w:rPr>
      </w:pPr>
      <w:r>
        <w:rPr>
          <w:rFonts w:ascii="Times New Roman" w:eastAsia="Times New Roman" w:hAnsi="Times New Roman"/>
          <w:sz w:val="24"/>
        </w:rPr>
        <w:t>принятие мер по предотвращению аварийных ситуаций, сохранению жизни и здоровья работников при возникновении таких ситуаций;</w:t>
      </w:r>
    </w:p>
    <w:p w:rsidR="00AE0A7B" w:rsidRDefault="00AE0A7B" w:rsidP="00AE0A7B">
      <w:pPr>
        <w:spacing w:line="13" w:lineRule="exact"/>
        <w:ind w:hanging="1096"/>
        <w:rPr>
          <w:rFonts w:ascii="Times New Roman" w:eastAsia="Times New Roman" w:hAnsi="Times New Roman"/>
          <w:sz w:val="24"/>
        </w:rPr>
      </w:pPr>
    </w:p>
    <w:p w:rsidR="009B59FE" w:rsidRDefault="009B59FE" w:rsidP="00AE0A7B">
      <w:pPr>
        <w:numPr>
          <w:ilvl w:val="0"/>
          <w:numId w:val="33"/>
        </w:numPr>
        <w:tabs>
          <w:tab w:val="left" w:pos="238"/>
        </w:tabs>
        <w:spacing w:line="234" w:lineRule="auto"/>
        <w:ind w:left="7" w:hanging="1096"/>
        <w:rPr>
          <w:rFonts w:ascii="Times New Roman" w:eastAsia="Times New Roman" w:hAnsi="Times New Roman"/>
          <w:sz w:val="24"/>
        </w:rPr>
      </w:pPr>
      <w:r>
        <w:rPr>
          <w:rFonts w:ascii="Times New Roman" w:eastAsia="Times New Roman" w:hAnsi="Times New Roman"/>
          <w:noProof/>
          <w:sz w:val="24"/>
        </w:rPr>
        <w:lastRenderedPageBreak/>
        <w:drawing>
          <wp:inline distT="0" distB="0" distL="0" distR="0">
            <wp:extent cx="6570980" cy="9032081"/>
            <wp:effectExtent l="19050" t="0" r="1270" b="0"/>
            <wp:docPr id="6" name="Рисунок 2" descr="C:\Users\Садик\Desktop\лист ознак.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Садик\Desktop\лист ознак.jpeg"/>
                    <pic:cNvPicPr>
                      <a:picLocks noChangeAspect="1" noChangeArrowheads="1"/>
                    </pic:cNvPicPr>
                  </pic:nvPicPr>
                  <pic:blipFill>
                    <a:blip r:embed="rId7" cstate="print"/>
                    <a:srcRect/>
                    <a:stretch>
                      <a:fillRect/>
                    </a:stretch>
                  </pic:blipFill>
                  <pic:spPr bwMode="auto">
                    <a:xfrm>
                      <a:off x="0" y="0"/>
                      <a:ext cx="6570980" cy="9032081"/>
                    </a:xfrm>
                    <a:prstGeom prst="rect">
                      <a:avLst/>
                    </a:prstGeom>
                    <a:noFill/>
                    <a:ln w="9525">
                      <a:noFill/>
                      <a:miter lim="800000"/>
                      <a:headEnd/>
                      <a:tailEnd/>
                    </a:ln>
                  </pic:spPr>
                </pic:pic>
              </a:graphicData>
            </a:graphic>
          </wp:inline>
        </w:drawing>
      </w:r>
    </w:p>
    <w:p w:rsidR="009B59FE" w:rsidRDefault="009B59FE" w:rsidP="009B59FE">
      <w:pPr>
        <w:pStyle w:val="a5"/>
        <w:rPr>
          <w:rFonts w:ascii="Times New Roman" w:eastAsia="Times New Roman" w:hAnsi="Times New Roman"/>
          <w:sz w:val="24"/>
        </w:rPr>
      </w:pPr>
    </w:p>
    <w:p w:rsidR="009B59FE" w:rsidRDefault="009B59FE" w:rsidP="00AE0A7B">
      <w:pPr>
        <w:numPr>
          <w:ilvl w:val="0"/>
          <w:numId w:val="33"/>
        </w:numPr>
        <w:tabs>
          <w:tab w:val="left" w:pos="238"/>
        </w:tabs>
        <w:spacing w:line="234" w:lineRule="auto"/>
        <w:ind w:left="7" w:hanging="1096"/>
        <w:rPr>
          <w:rFonts w:ascii="Times New Roman" w:eastAsia="Times New Roman" w:hAnsi="Times New Roman"/>
          <w:sz w:val="24"/>
        </w:rPr>
      </w:pPr>
    </w:p>
    <w:p w:rsidR="009B59FE" w:rsidRDefault="009B59FE" w:rsidP="009B59FE">
      <w:pPr>
        <w:pStyle w:val="a5"/>
        <w:rPr>
          <w:rFonts w:ascii="Times New Roman" w:eastAsia="Times New Roman" w:hAnsi="Times New Roman"/>
          <w:sz w:val="24"/>
        </w:rPr>
      </w:pPr>
    </w:p>
    <w:p w:rsidR="009B59FE" w:rsidRDefault="009B59FE" w:rsidP="00AE0A7B">
      <w:pPr>
        <w:numPr>
          <w:ilvl w:val="0"/>
          <w:numId w:val="33"/>
        </w:numPr>
        <w:tabs>
          <w:tab w:val="left" w:pos="238"/>
        </w:tabs>
        <w:spacing w:line="234" w:lineRule="auto"/>
        <w:ind w:left="7" w:hanging="1096"/>
        <w:rPr>
          <w:rFonts w:ascii="Times New Roman" w:eastAsia="Times New Roman" w:hAnsi="Times New Roman"/>
          <w:sz w:val="24"/>
        </w:rPr>
      </w:pPr>
    </w:p>
    <w:p w:rsidR="009B59FE" w:rsidRDefault="009B59FE" w:rsidP="00AE0A7B">
      <w:pPr>
        <w:numPr>
          <w:ilvl w:val="0"/>
          <w:numId w:val="33"/>
        </w:numPr>
        <w:tabs>
          <w:tab w:val="left" w:pos="238"/>
        </w:tabs>
        <w:spacing w:line="234" w:lineRule="auto"/>
        <w:ind w:left="7" w:hanging="1096"/>
        <w:rPr>
          <w:rFonts w:ascii="Times New Roman" w:eastAsia="Times New Roman" w:hAnsi="Times New Roman"/>
          <w:sz w:val="24"/>
        </w:rPr>
      </w:pPr>
    </w:p>
    <w:p w:rsidR="009B59FE" w:rsidRDefault="009B59FE" w:rsidP="00AE0A7B">
      <w:pPr>
        <w:numPr>
          <w:ilvl w:val="0"/>
          <w:numId w:val="33"/>
        </w:numPr>
        <w:tabs>
          <w:tab w:val="left" w:pos="238"/>
        </w:tabs>
        <w:spacing w:line="234" w:lineRule="auto"/>
        <w:ind w:left="7" w:hanging="1096"/>
        <w:rPr>
          <w:rFonts w:ascii="Times New Roman" w:eastAsia="Times New Roman" w:hAnsi="Times New Roman"/>
          <w:sz w:val="24"/>
        </w:rPr>
      </w:pPr>
    </w:p>
    <w:p w:rsidR="00AE0A7B" w:rsidRDefault="00AE0A7B" w:rsidP="00AE0A7B">
      <w:pPr>
        <w:numPr>
          <w:ilvl w:val="0"/>
          <w:numId w:val="33"/>
        </w:numPr>
        <w:tabs>
          <w:tab w:val="left" w:pos="238"/>
        </w:tabs>
        <w:spacing w:line="234" w:lineRule="auto"/>
        <w:ind w:left="7" w:hanging="1096"/>
        <w:rPr>
          <w:rFonts w:ascii="Times New Roman" w:eastAsia="Times New Roman" w:hAnsi="Times New Roman"/>
          <w:sz w:val="24"/>
        </w:rPr>
      </w:pPr>
      <w:r>
        <w:rPr>
          <w:rFonts w:ascii="Times New Roman" w:eastAsia="Times New Roman" w:hAnsi="Times New Roman"/>
          <w:sz w:val="24"/>
        </w:rPr>
        <w:t>расследование и учет в установленном ТК РФ и другими нормативными актами порядке несчастных случаев на производстве и профессиональных заболеваний;</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33"/>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выполнение предписаний должностных лиц органов государственного контроля и надзора;</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33"/>
        </w:numPr>
        <w:tabs>
          <w:tab w:val="left" w:pos="221"/>
        </w:tabs>
        <w:spacing w:line="234" w:lineRule="auto"/>
        <w:ind w:left="7" w:hanging="1096"/>
        <w:rPr>
          <w:rFonts w:ascii="Times New Roman" w:eastAsia="Times New Roman" w:hAnsi="Times New Roman"/>
          <w:sz w:val="24"/>
        </w:rPr>
      </w:pPr>
      <w:r>
        <w:rPr>
          <w:rFonts w:ascii="Times New Roman" w:eastAsia="Times New Roman" w:hAnsi="Times New Roman"/>
          <w:sz w:val="24"/>
        </w:rPr>
        <w:t>обязательное социальное страхование работников от несчастных случаев на производстве и профессиональных заболеваний;</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33"/>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ознакомление работников с требованиями охраны труда;</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33"/>
        </w:numPr>
        <w:tabs>
          <w:tab w:val="left" w:pos="180"/>
        </w:tabs>
        <w:spacing w:line="234" w:lineRule="auto"/>
        <w:ind w:left="7" w:hanging="1096"/>
        <w:rPr>
          <w:rFonts w:ascii="Times New Roman" w:eastAsia="Times New Roman" w:hAnsi="Times New Roman"/>
          <w:sz w:val="24"/>
        </w:rPr>
      </w:pPr>
      <w:r>
        <w:rPr>
          <w:rFonts w:ascii="Times New Roman" w:eastAsia="Times New Roman" w:hAnsi="Times New Roman"/>
          <w:sz w:val="24"/>
        </w:rPr>
        <w:t>разработку и утверждение с учетом мнения Общего собрания работников ДОУ инструкций по охране труда для работников;</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33"/>
        </w:numPr>
        <w:tabs>
          <w:tab w:val="left" w:pos="236"/>
        </w:tabs>
        <w:spacing w:line="234" w:lineRule="auto"/>
        <w:ind w:left="7" w:hanging="1096"/>
        <w:rPr>
          <w:rFonts w:ascii="Times New Roman" w:eastAsia="Times New Roman" w:hAnsi="Times New Roman"/>
          <w:sz w:val="24"/>
        </w:rPr>
      </w:pPr>
      <w:r>
        <w:rPr>
          <w:rFonts w:ascii="Times New Roman" w:eastAsia="Times New Roman" w:hAnsi="Times New Roman"/>
          <w:sz w:val="24"/>
        </w:rPr>
        <w:t>наличие комплекса нормативных правовых актов, содержащих требования охраны труда в соответствии со спецификой деятельности ДОУ.</w:t>
      </w:r>
    </w:p>
    <w:p w:rsidR="00AE0A7B" w:rsidRDefault="00AE0A7B" w:rsidP="00AE0A7B">
      <w:pPr>
        <w:spacing w:line="14" w:lineRule="exact"/>
        <w:ind w:hanging="1096"/>
        <w:rPr>
          <w:rFonts w:ascii="Times New Roman" w:eastAsia="Times New Roman" w:hAnsi="Times New Roman"/>
          <w:sz w:val="24"/>
        </w:rPr>
      </w:pPr>
    </w:p>
    <w:p w:rsidR="00AE0A7B" w:rsidRDefault="00AE0A7B" w:rsidP="00AE0A7B">
      <w:pPr>
        <w:spacing w:line="234" w:lineRule="auto"/>
        <w:ind w:left="7" w:right="4820" w:hanging="1096"/>
        <w:rPr>
          <w:rFonts w:ascii="Times New Roman" w:eastAsia="Times New Roman" w:hAnsi="Times New Roman"/>
          <w:sz w:val="24"/>
        </w:rPr>
      </w:pPr>
      <w:r>
        <w:rPr>
          <w:rFonts w:ascii="Times New Roman" w:eastAsia="Times New Roman" w:hAnsi="Times New Roman"/>
          <w:b/>
          <w:sz w:val="24"/>
        </w:rPr>
        <w:t xml:space="preserve">8.4. </w:t>
      </w:r>
      <w:r>
        <w:rPr>
          <w:rFonts w:ascii="Times New Roman" w:eastAsia="Times New Roman" w:hAnsi="Times New Roman"/>
          <w:sz w:val="24"/>
        </w:rPr>
        <w:t>Обязанности работников в области охраны труда.</w:t>
      </w:r>
      <w:r>
        <w:rPr>
          <w:rFonts w:ascii="Times New Roman" w:eastAsia="Times New Roman" w:hAnsi="Times New Roman"/>
          <w:b/>
          <w:sz w:val="24"/>
        </w:rPr>
        <w:t xml:space="preserve"> </w:t>
      </w:r>
      <w:r>
        <w:rPr>
          <w:rFonts w:ascii="Times New Roman" w:eastAsia="Times New Roman" w:hAnsi="Times New Roman"/>
          <w:sz w:val="24"/>
        </w:rPr>
        <w:t>Работник обязан:</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33"/>
        </w:numPr>
        <w:tabs>
          <w:tab w:val="left" w:pos="147"/>
        </w:tabs>
        <w:spacing w:line="234" w:lineRule="auto"/>
        <w:ind w:left="7" w:hanging="1096"/>
        <w:rPr>
          <w:rFonts w:ascii="Times New Roman" w:eastAsia="Times New Roman" w:hAnsi="Times New Roman"/>
          <w:sz w:val="24"/>
        </w:rPr>
      </w:pPr>
      <w:r>
        <w:rPr>
          <w:rFonts w:ascii="Times New Roman" w:eastAsia="Times New Roman" w:hAnsi="Times New Roman"/>
          <w:sz w:val="24"/>
        </w:rPr>
        <w:t>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AE0A7B" w:rsidRDefault="00AE0A7B" w:rsidP="00AE0A7B">
      <w:pPr>
        <w:spacing w:line="1" w:lineRule="exact"/>
        <w:ind w:hanging="1096"/>
        <w:rPr>
          <w:rFonts w:ascii="Times New Roman" w:eastAsia="Times New Roman" w:hAnsi="Times New Roman"/>
          <w:sz w:val="24"/>
        </w:rPr>
      </w:pPr>
    </w:p>
    <w:p w:rsidR="00AE0A7B" w:rsidRDefault="00AE0A7B" w:rsidP="00AE0A7B">
      <w:pPr>
        <w:numPr>
          <w:ilvl w:val="0"/>
          <w:numId w:val="33"/>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правильно применять средства индивидуальной и коллективной защиты;</w:t>
      </w:r>
    </w:p>
    <w:p w:rsidR="00AE0A7B" w:rsidRDefault="00AE0A7B" w:rsidP="00AE0A7B">
      <w:pPr>
        <w:spacing w:line="12" w:lineRule="exact"/>
        <w:ind w:hanging="1096"/>
        <w:rPr>
          <w:rFonts w:ascii="Times New Roman" w:eastAsia="Times New Roman" w:hAnsi="Times New Roman"/>
          <w:sz w:val="24"/>
        </w:rPr>
      </w:pPr>
    </w:p>
    <w:p w:rsidR="00AE0A7B" w:rsidRDefault="00AE0A7B" w:rsidP="00AE0A7B">
      <w:pPr>
        <w:numPr>
          <w:ilvl w:val="0"/>
          <w:numId w:val="33"/>
        </w:numPr>
        <w:tabs>
          <w:tab w:val="left" w:pos="226"/>
        </w:tabs>
        <w:spacing w:line="236" w:lineRule="auto"/>
        <w:ind w:left="7" w:hanging="1096"/>
        <w:jc w:val="both"/>
        <w:rPr>
          <w:rFonts w:ascii="Times New Roman" w:eastAsia="Times New Roman" w:hAnsi="Times New Roman"/>
          <w:sz w:val="24"/>
        </w:rPr>
      </w:pPr>
      <w:r>
        <w:rPr>
          <w:rFonts w:ascii="Times New Roman" w:eastAsia="Times New Roman" w:hAnsi="Times New Roman"/>
          <w:sz w:val="24"/>
        </w:rPr>
        <w:t>проходить обучение безопасным методам и приемам выполнения работ по охране труда и оказанию первой помощи при несчастных случаях на производстве, инструктаж по охране труда, стажировку на рабочем месте и проверку знаний требований охраны труда;</w:t>
      </w:r>
    </w:p>
    <w:p w:rsidR="00AE0A7B" w:rsidRDefault="00AE0A7B" w:rsidP="00AE0A7B">
      <w:pPr>
        <w:spacing w:line="13" w:lineRule="exact"/>
        <w:ind w:hanging="1096"/>
        <w:rPr>
          <w:rFonts w:ascii="Times New Roman" w:eastAsia="Times New Roman" w:hAnsi="Times New Roman"/>
          <w:sz w:val="24"/>
        </w:rPr>
      </w:pPr>
    </w:p>
    <w:p w:rsidR="00AE0A7B" w:rsidRDefault="00AE0A7B" w:rsidP="00AE0A7B">
      <w:pPr>
        <w:numPr>
          <w:ilvl w:val="0"/>
          <w:numId w:val="33"/>
        </w:numPr>
        <w:tabs>
          <w:tab w:val="left" w:pos="202"/>
        </w:tabs>
        <w:spacing w:line="234" w:lineRule="auto"/>
        <w:ind w:left="7" w:hanging="1096"/>
        <w:rPr>
          <w:rFonts w:ascii="Times New Roman" w:eastAsia="Times New Roman" w:hAnsi="Times New Roman"/>
          <w:sz w:val="24"/>
        </w:rPr>
      </w:pPr>
      <w:r>
        <w:rPr>
          <w:rFonts w:ascii="Times New Roman" w:eastAsia="Times New Roman" w:hAnsi="Times New Roman"/>
          <w:sz w:val="24"/>
        </w:rPr>
        <w:t>немедленно сообщать заведующему ДОУ о любой ситуации, угрожающей жизни и здоровью людей, о каждом несчастном случае, ухудшении состояния своего здоровья.</w:t>
      </w:r>
    </w:p>
    <w:p w:rsidR="00AE0A7B" w:rsidRDefault="00AE0A7B" w:rsidP="00AE0A7B">
      <w:pPr>
        <w:spacing w:line="278" w:lineRule="exact"/>
        <w:ind w:hanging="1096"/>
        <w:rPr>
          <w:rFonts w:ascii="Times New Roman" w:eastAsia="Times New Roman" w:hAnsi="Times New Roman"/>
        </w:rPr>
      </w:pPr>
    </w:p>
    <w:p w:rsidR="00AE0A7B" w:rsidRDefault="00AE0A7B" w:rsidP="00AE0A7B">
      <w:pPr>
        <w:numPr>
          <w:ilvl w:val="0"/>
          <w:numId w:val="34"/>
        </w:numPr>
        <w:tabs>
          <w:tab w:val="left" w:pos="2827"/>
        </w:tabs>
        <w:spacing w:line="0" w:lineRule="atLeast"/>
        <w:ind w:left="2827" w:hanging="1096"/>
        <w:rPr>
          <w:rFonts w:ascii="Times New Roman" w:eastAsia="Times New Roman" w:hAnsi="Times New Roman"/>
          <w:b/>
          <w:sz w:val="24"/>
        </w:rPr>
      </w:pPr>
      <w:r>
        <w:rPr>
          <w:rFonts w:ascii="Times New Roman" w:eastAsia="Times New Roman" w:hAnsi="Times New Roman"/>
          <w:b/>
          <w:sz w:val="24"/>
        </w:rPr>
        <w:t>ЗАЩИТА ТРУДОВЫХ ПРАВ РАБОТНИКА.</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b/>
          <w:sz w:val="24"/>
        </w:rPr>
        <w:t xml:space="preserve">9.1. </w:t>
      </w:r>
      <w:r>
        <w:rPr>
          <w:rFonts w:ascii="Times New Roman" w:eastAsia="Times New Roman" w:hAnsi="Times New Roman"/>
          <w:sz w:val="24"/>
        </w:rPr>
        <w:t>Основными способами защиты трудовых прав и законных интересов работников являются:</w:t>
      </w:r>
    </w:p>
    <w:p w:rsidR="00AE0A7B" w:rsidRDefault="00AE0A7B" w:rsidP="00AE0A7B">
      <w:pPr>
        <w:spacing w:line="0" w:lineRule="atLeast"/>
        <w:ind w:left="7" w:hanging="1096"/>
        <w:rPr>
          <w:rFonts w:ascii="Times New Roman" w:eastAsia="Times New Roman" w:hAnsi="Times New Roman"/>
          <w:sz w:val="24"/>
        </w:rPr>
      </w:pPr>
      <w:r>
        <w:rPr>
          <w:rFonts w:ascii="Times New Roman" w:eastAsia="Times New Roman" w:hAnsi="Times New Roman"/>
          <w:sz w:val="24"/>
        </w:rPr>
        <w:t>(ст.352 ТК РФ)</w:t>
      </w:r>
    </w:p>
    <w:p w:rsidR="00AE0A7B" w:rsidRDefault="00AE0A7B" w:rsidP="00AE0A7B">
      <w:pPr>
        <w:spacing w:line="12" w:lineRule="exact"/>
        <w:ind w:hanging="1096"/>
        <w:rPr>
          <w:rFonts w:ascii="Times New Roman" w:eastAsia="Times New Roman" w:hAnsi="Times New Roman"/>
        </w:rPr>
      </w:pPr>
    </w:p>
    <w:p w:rsidR="00AE0A7B" w:rsidRDefault="00AE0A7B" w:rsidP="00AE0A7B">
      <w:pPr>
        <w:numPr>
          <w:ilvl w:val="0"/>
          <w:numId w:val="35"/>
        </w:numPr>
        <w:tabs>
          <w:tab w:val="left" w:pos="147"/>
        </w:tabs>
        <w:spacing w:line="249" w:lineRule="auto"/>
        <w:ind w:left="7" w:right="373" w:hanging="1096"/>
        <w:rPr>
          <w:rFonts w:ascii="Times New Roman" w:eastAsia="Times New Roman" w:hAnsi="Times New Roman"/>
          <w:sz w:val="23"/>
        </w:rPr>
      </w:pPr>
      <w:r>
        <w:rPr>
          <w:rFonts w:ascii="Times New Roman" w:eastAsia="Times New Roman" w:hAnsi="Times New Roman"/>
          <w:sz w:val="23"/>
        </w:rPr>
        <w:t>государственный надзор и контроль за соблюдением трудового законодательства; -защита трудовых прав работников профессиональными союзами;</w:t>
      </w:r>
    </w:p>
    <w:p w:rsidR="00AE0A7B" w:rsidRDefault="00AE0A7B" w:rsidP="00AE0A7B">
      <w:pPr>
        <w:numPr>
          <w:ilvl w:val="0"/>
          <w:numId w:val="35"/>
        </w:numPr>
        <w:tabs>
          <w:tab w:val="left" w:pos="147"/>
        </w:tabs>
        <w:spacing w:line="0" w:lineRule="atLeast"/>
        <w:ind w:left="147" w:hanging="1096"/>
        <w:rPr>
          <w:rFonts w:ascii="Times New Roman" w:eastAsia="Times New Roman" w:hAnsi="Times New Roman"/>
          <w:sz w:val="24"/>
        </w:rPr>
      </w:pPr>
      <w:r>
        <w:rPr>
          <w:rFonts w:ascii="Times New Roman" w:eastAsia="Times New Roman" w:hAnsi="Times New Roman"/>
          <w:sz w:val="24"/>
        </w:rPr>
        <w:t>самозащита работниками трудовых прав.</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9.2. </w:t>
      </w:r>
      <w:r>
        <w:rPr>
          <w:rFonts w:ascii="Times New Roman" w:eastAsia="Times New Roman" w:hAnsi="Times New Roman"/>
          <w:sz w:val="24"/>
        </w:rPr>
        <w:t>Работники при прохождении диспансеризации в порядке,</w:t>
      </w:r>
      <w:r>
        <w:rPr>
          <w:rFonts w:ascii="Times New Roman" w:eastAsia="Times New Roman" w:hAnsi="Times New Roman"/>
          <w:b/>
          <w:sz w:val="24"/>
        </w:rPr>
        <w:t xml:space="preserve"> </w:t>
      </w:r>
      <w:r>
        <w:rPr>
          <w:rFonts w:ascii="Times New Roman" w:eastAsia="Times New Roman" w:hAnsi="Times New Roman"/>
          <w:sz w:val="24"/>
        </w:rPr>
        <w:t>предусмотренном законодательством</w:t>
      </w:r>
      <w:r>
        <w:rPr>
          <w:rFonts w:ascii="Times New Roman" w:eastAsia="Times New Roman" w:hAnsi="Times New Roman"/>
          <w:b/>
          <w:sz w:val="24"/>
        </w:rPr>
        <w:t xml:space="preserve"> </w:t>
      </w:r>
      <w:r>
        <w:rPr>
          <w:rFonts w:ascii="Times New Roman" w:eastAsia="Times New Roman" w:hAnsi="Times New Roman"/>
          <w:sz w:val="24"/>
        </w:rPr>
        <w:t>в сфере охраны здоровья, имеют право на освобождение от работы на один рабочий день один раз в три года с сохранением за ними места работы (должности) и среднего заработка.</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8" w:lineRule="auto"/>
        <w:ind w:left="7" w:hanging="1096"/>
        <w:jc w:val="both"/>
        <w:rPr>
          <w:rFonts w:ascii="Times New Roman" w:eastAsia="Times New Roman" w:hAnsi="Times New Roman"/>
          <w:sz w:val="24"/>
        </w:rPr>
      </w:pPr>
      <w:r>
        <w:rPr>
          <w:rFonts w:ascii="Times New Roman" w:eastAsia="Times New Roman" w:hAnsi="Times New Roman"/>
          <w:b/>
          <w:sz w:val="24"/>
        </w:rPr>
        <w:t xml:space="preserve">9.3. </w:t>
      </w:r>
      <w:r>
        <w:rPr>
          <w:rFonts w:ascii="Times New Roman" w:eastAsia="Times New Roman" w:hAnsi="Times New Roman"/>
          <w:sz w:val="24"/>
        </w:rPr>
        <w:t>Работники,</w:t>
      </w:r>
      <w:r>
        <w:rPr>
          <w:rFonts w:ascii="Times New Roman" w:eastAsia="Times New Roman" w:hAnsi="Times New Roman"/>
          <w:b/>
          <w:sz w:val="24"/>
        </w:rPr>
        <w:t xml:space="preserve"> </w:t>
      </w:r>
      <w:r>
        <w:rPr>
          <w:rFonts w:ascii="Times New Roman" w:eastAsia="Times New Roman" w:hAnsi="Times New Roman"/>
          <w:sz w:val="24"/>
        </w:rPr>
        <w:t>не достигшие возраста,</w:t>
      </w:r>
      <w:r>
        <w:rPr>
          <w:rFonts w:ascii="Times New Roman" w:eastAsia="Times New Roman" w:hAnsi="Times New Roman"/>
          <w:b/>
          <w:sz w:val="24"/>
        </w:rPr>
        <w:t xml:space="preserve"> </w:t>
      </w:r>
      <w:r>
        <w:rPr>
          <w:rFonts w:ascii="Times New Roman" w:eastAsia="Times New Roman" w:hAnsi="Times New Roman"/>
          <w:sz w:val="24"/>
        </w:rPr>
        <w:t>дающего право на назначение пенсии по старости,</w:t>
      </w:r>
      <w:r>
        <w:rPr>
          <w:rFonts w:ascii="Times New Roman" w:eastAsia="Times New Roman" w:hAnsi="Times New Roman"/>
          <w:b/>
          <w:sz w:val="24"/>
        </w:rPr>
        <w:t xml:space="preserve"> </w:t>
      </w:r>
      <w:r>
        <w:rPr>
          <w:rFonts w:ascii="Times New Roman" w:eastAsia="Times New Roman" w:hAnsi="Times New Roman"/>
          <w:sz w:val="24"/>
        </w:rPr>
        <w:t>в том</w:t>
      </w:r>
      <w:r>
        <w:rPr>
          <w:rFonts w:ascii="Times New Roman" w:eastAsia="Times New Roman" w:hAnsi="Times New Roman"/>
          <w:b/>
          <w:sz w:val="24"/>
        </w:rPr>
        <w:t xml:space="preserve"> </w:t>
      </w:r>
      <w:r>
        <w:rPr>
          <w:rFonts w:ascii="Times New Roman" w:eastAsia="Times New Roman" w:hAnsi="Times New Roman"/>
          <w:sz w:val="24"/>
        </w:rPr>
        <w:t>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в порядке, предусмотренном законодательством в сфере охраны здоровья, имеют право на освобождение от работы на два рабочих дня один раз в год с сохранением за ними места работы (должности) и среднего заработка.</w:t>
      </w:r>
    </w:p>
    <w:p w:rsidR="00AE0A7B" w:rsidRDefault="00AE0A7B" w:rsidP="00AE0A7B">
      <w:pPr>
        <w:spacing w:line="15" w:lineRule="exact"/>
        <w:ind w:hanging="1096"/>
        <w:rPr>
          <w:rFonts w:ascii="Times New Roman" w:eastAsia="Times New Roman" w:hAnsi="Times New Roman"/>
        </w:rPr>
      </w:pPr>
    </w:p>
    <w:p w:rsidR="00AE0A7B" w:rsidRDefault="00AE0A7B" w:rsidP="00AE0A7B">
      <w:pPr>
        <w:spacing w:line="236" w:lineRule="auto"/>
        <w:ind w:left="7" w:hanging="1096"/>
        <w:jc w:val="both"/>
        <w:rPr>
          <w:rFonts w:ascii="Times New Roman" w:eastAsia="Times New Roman" w:hAnsi="Times New Roman"/>
          <w:sz w:val="24"/>
        </w:rPr>
      </w:pPr>
      <w:r>
        <w:rPr>
          <w:rFonts w:ascii="Times New Roman" w:eastAsia="Times New Roman" w:hAnsi="Times New Roman"/>
          <w:b/>
          <w:sz w:val="24"/>
        </w:rPr>
        <w:t xml:space="preserve">9.4. </w:t>
      </w:r>
      <w:r>
        <w:rPr>
          <w:rFonts w:ascii="Times New Roman" w:eastAsia="Times New Roman" w:hAnsi="Times New Roman"/>
          <w:sz w:val="24"/>
        </w:rPr>
        <w:t>Работник освобождается от работы для прохождения диспансеризации на основании его</w:t>
      </w:r>
      <w:r>
        <w:rPr>
          <w:rFonts w:ascii="Times New Roman" w:eastAsia="Times New Roman" w:hAnsi="Times New Roman"/>
          <w:b/>
          <w:sz w:val="24"/>
        </w:rPr>
        <w:t xml:space="preserve"> </w:t>
      </w:r>
      <w:r>
        <w:rPr>
          <w:rFonts w:ascii="Times New Roman" w:eastAsia="Times New Roman" w:hAnsi="Times New Roman"/>
          <w:sz w:val="24"/>
        </w:rPr>
        <w:t>письменного заявления, при этом день (дни) освобождения от работы согласовывается (согласовываются) с заведующим учреждением (ст. 185 ТК РФ).</w:t>
      </w:r>
    </w:p>
    <w:p w:rsidR="00AE0A7B" w:rsidRDefault="00AE0A7B" w:rsidP="00AE0A7B">
      <w:pPr>
        <w:spacing w:line="278" w:lineRule="exact"/>
        <w:ind w:hanging="1096"/>
        <w:rPr>
          <w:rFonts w:ascii="Times New Roman" w:eastAsia="Times New Roman" w:hAnsi="Times New Roman"/>
        </w:rPr>
      </w:pPr>
    </w:p>
    <w:p w:rsidR="00AE0A7B" w:rsidRDefault="00AE0A7B" w:rsidP="00AE0A7B">
      <w:pPr>
        <w:numPr>
          <w:ilvl w:val="0"/>
          <w:numId w:val="36"/>
        </w:numPr>
        <w:tabs>
          <w:tab w:val="left" w:pos="3227"/>
        </w:tabs>
        <w:spacing w:line="0" w:lineRule="atLeast"/>
        <w:ind w:left="3227" w:hanging="1096"/>
        <w:rPr>
          <w:rFonts w:ascii="Times New Roman" w:eastAsia="Times New Roman" w:hAnsi="Times New Roman"/>
          <w:b/>
          <w:sz w:val="24"/>
        </w:rPr>
      </w:pPr>
      <w:r>
        <w:rPr>
          <w:rFonts w:ascii="Times New Roman" w:eastAsia="Times New Roman" w:hAnsi="Times New Roman"/>
          <w:b/>
          <w:sz w:val="24"/>
        </w:rPr>
        <w:t>ЗАКЛЮЧИТЕЛЬНЫЕ ПОЛОЖЕНИЯ</w:t>
      </w:r>
    </w:p>
    <w:p w:rsidR="00AE0A7B" w:rsidRDefault="00AE0A7B" w:rsidP="00AE0A7B">
      <w:pPr>
        <w:spacing w:line="12" w:lineRule="exact"/>
        <w:ind w:hanging="1096"/>
        <w:rPr>
          <w:rFonts w:ascii="Times New Roman" w:eastAsia="Times New Roman" w:hAnsi="Times New Roman"/>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b/>
          <w:sz w:val="24"/>
        </w:rPr>
        <w:t xml:space="preserve">10.1. </w:t>
      </w:r>
      <w:r>
        <w:rPr>
          <w:rFonts w:ascii="Times New Roman" w:eastAsia="Times New Roman" w:hAnsi="Times New Roman"/>
          <w:sz w:val="24"/>
        </w:rPr>
        <w:t>Настоящие Правила утверждаются приказом заведующего с учетом мнения профсоюзного</w:t>
      </w:r>
      <w:r>
        <w:rPr>
          <w:rFonts w:ascii="Times New Roman" w:eastAsia="Times New Roman" w:hAnsi="Times New Roman"/>
          <w:b/>
          <w:sz w:val="24"/>
        </w:rPr>
        <w:t xml:space="preserve"> </w:t>
      </w:r>
      <w:r>
        <w:rPr>
          <w:rFonts w:ascii="Times New Roman" w:eastAsia="Times New Roman" w:hAnsi="Times New Roman"/>
          <w:sz w:val="24"/>
        </w:rPr>
        <w:t>комитета ДОУ.</w:t>
      </w:r>
    </w:p>
    <w:p w:rsidR="00AE0A7B" w:rsidRDefault="00AE0A7B" w:rsidP="00AE0A7B">
      <w:pPr>
        <w:spacing w:line="14" w:lineRule="exact"/>
        <w:ind w:hanging="1096"/>
        <w:rPr>
          <w:rFonts w:ascii="Times New Roman" w:eastAsia="Times New Roman" w:hAnsi="Times New Roman"/>
        </w:rPr>
      </w:pPr>
    </w:p>
    <w:p w:rsidR="00AE0A7B" w:rsidRDefault="00AE0A7B" w:rsidP="00AE0A7B">
      <w:pPr>
        <w:spacing w:line="234" w:lineRule="auto"/>
        <w:ind w:left="7" w:hanging="1096"/>
        <w:rPr>
          <w:rFonts w:ascii="Times New Roman" w:eastAsia="Times New Roman" w:hAnsi="Times New Roman"/>
          <w:sz w:val="24"/>
        </w:rPr>
      </w:pPr>
      <w:r>
        <w:rPr>
          <w:rFonts w:ascii="Times New Roman" w:eastAsia="Times New Roman" w:hAnsi="Times New Roman"/>
          <w:b/>
          <w:sz w:val="24"/>
        </w:rPr>
        <w:t xml:space="preserve">10.2. </w:t>
      </w:r>
      <w:r>
        <w:rPr>
          <w:rFonts w:ascii="Times New Roman" w:eastAsia="Times New Roman" w:hAnsi="Times New Roman"/>
          <w:sz w:val="24"/>
        </w:rPr>
        <w:t>С Правилами должен быть ознакомлен под подпись каждый работник,</w:t>
      </w:r>
      <w:r>
        <w:rPr>
          <w:rFonts w:ascii="Times New Roman" w:eastAsia="Times New Roman" w:hAnsi="Times New Roman"/>
          <w:b/>
          <w:sz w:val="24"/>
        </w:rPr>
        <w:t xml:space="preserve"> </w:t>
      </w:r>
      <w:r>
        <w:rPr>
          <w:rFonts w:ascii="Times New Roman" w:eastAsia="Times New Roman" w:hAnsi="Times New Roman"/>
          <w:sz w:val="24"/>
        </w:rPr>
        <w:t>поступающий на</w:t>
      </w:r>
      <w:r>
        <w:rPr>
          <w:rFonts w:ascii="Times New Roman" w:eastAsia="Times New Roman" w:hAnsi="Times New Roman"/>
          <w:b/>
          <w:sz w:val="24"/>
        </w:rPr>
        <w:t xml:space="preserve"> </w:t>
      </w:r>
      <w:r>
        <w:rPr>
          <w:rFonts w:ascii="Times New Roman" w:eastAsia="Times New Roman" w:hAnsi="Times New Roman"/>
          <w:sz w:val="24"/>
        </w:rPr>
        <w:t>работу в ДОУ, до начала выполнения его трудовых обязанностей.</w:t>
      </w:r>
    </w:p>
    <w:p w:rsidR="00AE0A7B" w:rsidRDefault="00AE0A7B" w:rsidP="00AE0A7B">
      <w:pPr>
        <w:spacing w:line="0" w:lineRule="atLeast"/>
        <w:ind w:right="40" w:hanging="1096"/>
        <w:jc w:val="center"/>
        <w:rPr>
          <w:rFonts w:ascii="Times New Roman" w:eastAsia="Times New Roman" w:hAnsi="Times New Roman"/>
          <w:b/>
          <w:sz w:val="28"/>
        </w:rPr>
      </w:pPr>
      <w:bookmarkStart w:id="13" w:name="page20"/>
      <w:bookmarkEnd w:id="13"/>
      <w:r>
        <w:rPr>
          <w:rFonts w:ascii="Times New Roman" w:eastAsia="Times New Roman" w:hAnsi="Times New Roman"/>
          <w:b/>
          <w:sz w:val="28"/>
        </w:rPr>
        <w:t>Лист ознакомления</w:t>
      </w:r>
    </w:p>
    <w:tbl>
      <w:tblPr>
        <w:tblW w:w="10206" w:type="dxa"/>
        <w:tblInd w:w="10" w:type="dxa"/>
        <w:tblLayout w:type="fixed"/>
        <w:tblCellMar>
          <w:left w:w="0" w:type="dxa"/>
          <w:right w:w="0" w:type="dxa"/>
        </w:tblCellMar>
        <w:tblLook w:val="0000"/>
      </w:tblPr>
      <w:tblGrid>
        <w:gridCol w:w="980"/>
        <w:gridCol w:w="3120"/>
        <w:gridCol w:w="2120"/>
        <w:gridCol w:w="2000"/>
        <w:gridCol w:w="1986"/>
      </w:tblGrid>
      <w:tr w:rsidR="00AE0A7B" w:rsidTr="00341076">
        <w:trPr>
          <w:trHeight w:val="314"/>
        </w:trPr>
        <w:tc>
          <w:tcPr>
            <w:tcW w:w="980" w:type="dxa"/>
            <w:tcBorders>
              <w:top w:val="single" w:sz="8" w:space="0" w:color="auto"/>
              <w:left w:val="single" w:sz="8" w:space="0" w:color="auto"/>
              <w:bottom w:val="single" w:sz="8" w:space="0" w:color="auto"/>
              <w:right w:val="single" w:sz="8" w:space="0" w:color="auto"/>
            </w:tcBorders>
            <w:shd w:val="clear" w:color="auto" w:fill="auto"/>
            <w:vAlign w:val="bottom"/>
          </w:tcPr>
          <w:p w:rsidR="00AE0A7B" w:rsidRDefault="00AE0A7B" w:rsidP="00AE0A7B">
            <w:pPr>
              <w:spacing w:line="314" w:lineRule="exact"/>
              <w:ind w:left="120" w:hanging="1096"/>
              <w:rPr>
                <w:rFonts w:ascii="Times New Roman" w:eastAsia="Times New Roman" w:hAnsi="Times New Roman"/>
                <w:sz w:val="28"/>
              </w:rPr>
            </w:pPr>
            <w:r>
              <w:rPr>
                <w:rFonts w:ascii="Times New Roman" w:eastAsia="Times New Roman" w:hAnsi="Times New Roman"/>
                <w:sz w:val="28"/>
              </w:rPr>
              <w:t xml:space="preserve">№ </w:t>
            </w:r>
            <w:proofErr w:type="spellStart"/>
            <w:r>
              <w:rPr>
                <w:rFonts w:ascii="Times New Roman" w:eastAsia="Times New Roman" w:hAnsi="Times New Roman"/>
                <w:sz w:val="28"/>
              </w:rPr>
              <w:t>п</w:t>
            </w:r>
            <w:proofErr w:type="spellEnd"/>
            <w:r>
              <w:rPr>
                <w:rFonts w:ascii="Times New Roman" w:eastAsia="Times New Roman" w:hAnsi="Times New Roman"/>
                <w:sz w:val="28"/>
              </w:rPr>
              <w:t>/</w:t>
            </w:r>
            <w:proofErr w:type="spellStart"/>
            <w:r>
              <w:rPr>
                <w:rFonts w:ascii="Times New Roman" w:eastAsia="Times New Roman" w:hAnsi="Times New Roman"/>
                <w:sz w:val="28"/>
              </w:rPr>
              <w:t>п</w:t>
            </w:r>
            <w:proofErr w:type="spellEnd"/>
          </w:p>
        </w:tc>
        <w:tc>
          <w:tcPr>
            <w:tcW w:w="3120" w:type="dxa"/>
            <w:tcBorders>
              <w:top w:val="single" w:sz="8" w:space="0" w:color="auto"/>
              <w:bottom w:val="single" w:sz="8" w:space="0" w:color="auto"/>
              <w:right w:val="single" w:sz="8" w:space="0" w:color="auto"/>
            </w:tcBorders>
            <w:shd w:val="clear" w:color="auto" w:fill="auto"/>
            <w:vAlign w:val="bottom"/>
          </w:tcPr>
          <w:p w:rsidR="00AE0A7B" w:rsidRDefault="00AE0A7B" w:rsidP="00AE0A7B">
            <w:pPr>
              <w:spacing w:line="314" w:lineRule="exact"/>
              <w:ind w:left="1120" w:hanging="1096"/>
              <w:rPr>
                <w:rFonts w:ascii="Times New Roman" w:eastAsia="Times New Roman" w:hAnsi="Times New Roman"/>
                <w:sz w:val="28"/>
              </w:rPr>
            </w:pPr>
            <w:r>
              <w:rPr>
                <w:rFonts w:ascii="Times New Roman" w:eastAsia="Times New Roman" w:hAnsi="Times New Roman"/>
                <w:sz w:val="28"/>
              </w:rPr>
              <w:t>Ф.И.О.</w:t>
            </w:r>
          </w:p>
        </w:tc>
        <w:tc>
          <w:tcPr>
            <w:tcW w:w="2120" w:type="dxa"/>
            <w:tcBorders>
              <w:top w:val="single" w:sz="8" w:space="0" w:color="auto"/>
              <w:bottom w:val="single" w:sz="8" w:space="0" w:color="auto"/>
              <w:right w:val="single" w:sz="8" w:space="0" w:color="auto"/>
            </w:tcBorders>
            <w:shd w:val="clear" w:color="auto" w:fill="auto"/>
            <w:vAlign w:val="bottom"/>
          </w:tcPr>
          <w:p w:rsidR="00AE0A7B" w:rsidRDefault="00AE0A7B" w:rsidP="00AE0A7B">
            <w:pPr>
              <w:spacing w:line="314" w:lineRule="exact"/>
              <w:ind w:left="380" w:hanging="1096"/>
              <w:rPr>
                <w:rFonts w:ascii="Times New Roman" w:eastAsia="Times New Roman" w:hAnsi="Times New Roman"/>
                <w:sz w:val="28"/>
              </w:rPr>
            </w:pPr>
            <w:r>
              <w:rPr>
                <w:rFonts w:ascii="Times New Roman" w:eastAsia="Times New Roman" w:hAnsi="Times New Roman"/>
                <w:sz w:val="28"/>
              </w:rPr>
              <w:t>Должность</w:t>
            </w:r>
          </w:p>
        </w:tc>
        <w:tc>
          <w:tcPr>
            <w:tcW w:w="2000" w:type="dxa"/>
            <w:tcBorders>
              <w:top w:val="single" w:sz="8" w:space="0" w:color="auto"/>
              <w:bottom w:val="single" w:sz="8" w:space="0" w:color="auto"/>
              <w:right w:val="single" w:sz="8" w:space="0" w:color="auto"/>
            </w:tcBorders>
            <w:shd w:val="clear" w:color="auto" w:fill="auto"/>
            <w:vAlign w:val="bottom"/>
          </w:tcPr>
          <w:p w:rsidR="00AE0A7B" w:rsidRDefault="00AE0A7B" w:rsidP="00AE0A7B">
            <w:pPr>
              <w:spacing w:line="314" w:lineRule="exact"/>
              <w:ind w:left="100" w:hanging="1096"/>
              <w:rPr>
                <w:rFonts w:ascii="Times New Roman" w:eastAsia="Times New Roman" w:hAnsi="Times New Roman"/>
                <w:sz w:val="28"/>
              </w:rPr>
            </w:pPr>
            <w:r>
              <w:rPr>
                <w:rFonts w:ascii="Times New Roman" w:eastAsia="Times New Roman" w:hAnsi="Times New Roman"/>
                <w:sz w:val="28"/>
              </w:rPr>
              <w:t>Ознакомлен(а)</w:t>
            </w:r>
          </w:p>
        </w:tc>
        <w:tc>
          <w:tcPr>
            <w:tcW w:w="1986" w:type="dxa"/>
            <w:tcBorders>
              <w:top w:val="single" w:sz="8" w:space="0" w:color="auto"/>
              <w:bottom w:val="single" w:sz="8" w:space="0" w:color="auto"/>
              <w:right w:val="single" w:sz="8" w:space="0" w:color="auto"/>
            </w:tcBorders>
            <w:shd w:val="clear" w:color="auto" w:fill="auto"/>
            <w:vAlign w:val="bottom"/>
          </w:tcPr>
          <w:p w:rsidR="00AE0A7B" w:rsidRDefault="00AE0A7B" w:rsidP="00AE0A7B">
            <w:pPr>
              <w:spacing w:line="314" w:lineRule="exact"/>
              <w:ind w:left="160" w:hanging="1096"/>
              <w:rPr>
                <w:rFonts w:ascii="Times New Roman" w:eastAsia="Times New Roman" w:hAnsi="Times New Roman"/>
                <w:sz w:val="28"/>
              </w:rPr>
            </w:pPr>
            <w:r>
              <w:rPr>
                <w:rFonts w:ascii="Times New Roman" w:eastAsia="Times New Roman" w:hAnsi="Times New Roman"/>
                <w:sz w:val="28"/>
              </w:rPr>
              <w:t>Подпись</w:t>
            </w:r>
          </w:p>
        </w:tc>
      </w:tr>
      <w:tr w:rsidR="00AE0A7B" w:rsidTr="00341076">
        <w:trPr>
          <w:trHeight w:val="311"/>
        </w:trPr>
        <w:tc>
          <w:tcPr>
            <w:tcW w:w="980" w:type="dxa"/>
            <w:tcBorders>
              <w:left w:val="single" w:sz="8" w:space="0" w:color="auto"/>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r>
              <w:rPr>
                <w:rFonts w:ascii="Times New Roman" w:eastAsia="Times New Roman" w:hAnsi="Times New Roman"/>
                <w:sz w:val="24"/>
              </w:rPr>
              <w:t>1.</w:t>
            </w:r>
          </w:p>
        </w:tc>
        <w:tc>
          <w:tcPr>
            <w:tcW w:w="312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212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1986"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r>
      <w:tr w:rsidR="00AE0A7B" w:rsidTr="00341076">
        <w:trPr>
          <w:trHeight w:val="314"/>
        </w:trPr>
        <w:tc>
          <w:tcPr>
            <w:tcW w:w="980" w:type="dxa"/>
            <w:tcBorders>
              <w:left w:val="single" w:sz="8" w:space="0" w:color="auto"/>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r>
              <w:rPr>
                <w:rFonts w:ascii="Times New Roman" w:eastAsia="Times New Roman" w:hAnsi="Times New Roman"/>
                <w:sz w:val="24"/>
              </w:rPr>
              <w:t>2.</w:t>
            </w:r>
          </w:p>
        </w:tc>
        <w:tc>
          <w:tcPr>
            <w:tcW w:w="312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212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1986"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r>
      <w:tr w:rsidR="00AE0A7B" w:rsidTr="00341076">
        <w:trPr>
          <w:trHeight w:val="311"/>
        </w:trPr>
        <w:tc>
          <w:tcPr>
            <w:tcW w:w="980" w:type="dxa"/>
            <w:tcBorders>
              <w:left w:val="single" w:sz="8" w:space="0" w:color="auto"/>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r>
              <w:rPr>
                <w:rFonts w:ascii="Times New Roman" w:eastAsia="Times New Roman" w:hAnsi="Times New Roman"/>
                <w:sz w:val="24"/>
              </w:rPr>
              <w:t>3.</w:t>
            </w:r>
          </w:p>
        </w:tc>
        <w:tc>
          <w:tcPr>
            <w:tcW w:w="312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212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1986"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r>
      <w:tr w:rsidR="00AE0A7B" w:rsidTr="00341076">
        <w:trPr>
          <w:trHeight w:val="311"/>
        </w:trPr>
        <w:tc>
          <w:tcPr>
            <w:tcW w:w="980" w:type="dxa"/>
            <w:tcBorders>
              <w:left w:val="single" w:sz="8" w:space="0" w:color="auto"/>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312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212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1986"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r>
      <w:tr w:rsidR="00AE0A7B" w:rsidTr="00341076">
        <w:trPr>
          <w:trHeight w:val="314"/>
        </w:trPr>
        <w:tc>
          <w:tcPr>
            <w:tcW w:w="980" w:type="dxa"/>
            <w:tcBorders>
              <w:left w:val="single" w:sz="8" w:space="0" w:color="auto"/>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312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212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1986"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r>
      <w:tr w:rsidR="00AE0A7B" w:rsidTr="00341076">
        <w:trPr>
          <w:trHeight w:val="311"/>
        </w:trPr>
        <w:tc>
          <w:tcPr>
            <w:tcW w:w="980" w:type="dxa"/>
            <w:tcBorders>
              <w:left w:val="single" w:sz="8" w:space="0" w:color="auto"/>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312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212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2000"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c>
          <w:tcPr>
            <w:tcW w:w="1986" w:type="dxa"/>
            <w:tcBorders>
              <w:bottom w:val="single" w:sz="8" w:space="0" w:color="auto"/>
              <w:right w:val="single" w:sz="8" w:space="0" w:color="auto"/>
            </w:tcBorders>
            <w:shd w:val="clear" w:color="auto" w:fill="auto"/>
            <w:vAlign w:val="bottom"/>
          </w:tcPr>
          <w:p w:rsidR="00AE0A7B" w:rsidRDefault="00AE0A7B" w:rsidP="00AE0A7B">
            <w:pPr>
              <w:spacing w:line="0" w:lineRule="atLeast"/>
              <w:ind w:hanging="1096"/>
              <w:rPr>
                <w:rFonts w:ascii="Times New Roman" w:eastAsia="Times New Roman" w:hAnsi="Times New Roman"/>
                <w:sz w:val="24"/>
              </w:rPr>
            </w:pPr>
          </w:p>
        </w:tc>
      </w:tr>
    </w:tbl>
    <w:p w:rsidR="00AE0A7B" w:rsidRDefault="00AE0A7B" w:rsidP="00AE0A7B">
      <w:pPr>
        <w:spacing w:line="0" w:lineRule="atLeast"/>
        <w:ind w:hanging="1096"/>
        <w:rPr>
          <w:rFonts w:ascii="Times New Roman" w:eastAsia="Times New Roman" w:hAnsi="Times New Roman"/>
        </w:rPr>
      </w:pPr>
      <w:bookmarkStart w:id="14" w:name="page23"/>
      <w:bookmarkEnd w:id="14"/>
    </w:p>
    <w:p w:rsidR="00AE0A7B" w:rsidRDefault="00AE0A7B" w:rsidP="00AE0A7B">
      <w:pPr>
        <w:ind w:left="3969" w:hanging="1096"/>
      </w:pPr>
    </w:p>
    <w:p w:rsidR="00AE0A7B" w:rsidRDefault="00AE0A7B" w:rsidP="00AE0A7B">
      <w:pPr>
        <w:spacing w:line="17" w:lineRule="exact"/>
        <w:ind w:hanging="1096"/>
        <w:rPr>
          <w:rFonts w:ascii="Times New Roman" w:eastAsia="Times New Roman" w:hAnsi="Times New Roman"/>
        </w:rPr>
      </w:pPr>
      <w:r>
        <w:rPr>
          <w:rFonts w:ascii="Times New Roman" w:eastAsia="Times New Roman" w:hAnsi="Times New Roman"/>
          <w:sz w:val="21"/>
        </w:rPr>
        <w:br w:type="column"/>
      </w:r>
    </w:p>
    <w:p w:rsidR="00AE0A7B" w:rsidRDefault="00AE0A7B" w:rsidP="00AE0A7B">
      <w:pPr>
        <w:spacing w:line="0" w:lineRule="atLeast"/>
        <w:ind w:left="5" w:hanging="1096"/>
        <w:rPr>
          <w:rFonts w:ascii="Times New Roman" w:eastAsia="Times New Roman" w:hAnsi="Times New Roman"/>
          <w:sz w:val="22"/>
        </w:rPr>
      </w:pPr>
      <w:r>
        <w:rPr>
          <w:rFonts w:ascii="Times New Roman" w:eastAsia="Times New Roman" w:hAnsi="Times New Roman"/>
          <w:sz w:val="22"/>
        </w:rPr>
        <w:t>УТВЕРЖДЕНО:</w:t>
      </w:r>
    </w:p>
    <w:p w:rsidR="00AE0A7B" w:rsidRDefault="00AE0A7B" w:rsidP="00AE0A7B">
      <w:pPr>
        <w:spacing w:line="1" w:lineRule="exact"/>
        <w:ind w:hanging="1096"/>
        <w:rPr>
          <w:rFonts w:ascii="Times New Roman" w:eastAsia="Times New Roman" w:hAnsi="Times New Roman"/>
        </w:rPr>
      </w:pPr>
    </w:p>
    <w:p w:rsidR="00AE0A7B" w:rsidRDefault="00AE0A7B" w:rsidP="00AE0A7B">
      <w:pPr>
        <w:spacing w:line="0" w:lineRule="atLeast"/>
        <w:ind w:right="795" w:hanging="1096"/>
        <w:jc w:val="center"/>
        <w:rPr>
          <w:rFonts w:ascii="Times New Roman" w:eastAsia="Times New Roman" w:hAnsi="Times New Roman"/>
          <w:sz w:val="21"/>
        </w:rPr>
      </w:pPr>
      <w:r>
        <w:rPr>
          <w:rFonts w:ascii="Times New Roman" w:eastAsia="Times New Roman" w:hAnsi="Times New Roman"/>
          <w:sz w:val="21"/>
        </w:rPr>
        <w:t>Вводится в действие на основании приказа</w:t>
      </w:r>
    </w:p>
    <w:p w:rsidR="00AE0A7B" w:rsidRDefault="00AE0A7B" w:rsidP="00AE0A7B">
      <w:pPr>
        <w:spacing w:line="23" w:lineRule="exact"/>
        <w:ind w:hanging="1096"/>
        <w:rPr>
          <w:rFonts w:ascii="Times New Roman" w:eastAsia="Times New Roman" w:hAnsi="Times New Roman"/>
        </w:rPr>
      </w:pPr>
    </w:p>
    <w:p w:rsidR="00AE0A7B" w:rsidRPr="00F241CB" w:rsidRDefault="00AE0A7B" w:rsidP="00AE0A7B">
      <w:pPr>
        <w:numPr>
          <w:ilvl w:val="0"/>
          <w:numId w:val="1"/>
        </w:numPr>
        <w:tabs>
          <w:tab w:val="left" w:pos="271"/>
        </w:tabs>
        <w:spacing w:line="237" w:lineRule="auto"/>
        <w:ind w:left="5" w:right="640" w:hanging="1096"/>
        <w:rPr>
          <w:rFonts w:ascii="Times New Roman" w:eastAsia="Times New Roman" w:hAnsi="Times New Roman"/>
          <w:sz w:val="22"/>
        </w:rPr>
        <w:sectPr w:rsidR="00AE0A7B" w:rsidRPr="00F241CB" w:rsidSect="00AE0A7B">
          <w:pgSz w:w="11900" w:h="16838"/>
          <w:pgMar w:top="426" w:right="276" w:bottom="1142" w:left="1276" w:header="0" w:footer="0" w:gutter="0"/>
          <w:cols w:space="0"/>
          <w:docGrid w:linePitch="360"/>
        </w:sectPr>
      </w:pPr>
      <w:r w:rsidRPr="00F241CB">
        <w:rPr>
          <w:rFonts w:ascii="Times New Roman" w:eastAsia="Times New Roman" w:hAnsi="Times New Roman"/>
          <w:sz w:val="22"/>
        </w:rPr>
        <w:t>________ от «___» __________ 20</w:t>
      </w:r>
      <w:r>
        <w:rPr>
          <w:rFonts w:ascii="Times New Roman" w:eastAsia="Times New Roman" w:hAnsi="Times New Roman"/>
          <w:sz w:val="22"/>
        </w:rPr>
        <w:t>19</w:t>
      </w:r>
      <w:r w:rsidRPr="00F241CB">
        <w:rPr>
          <w:rFonts w:ascii="Times New Roman" w:eastAsia="Times New Roman" w:hAnsi="Times New Roman"/>
          <w:sz w:val="22"/>
        </w:rPr>
        <w:t xml:space="preserve">___г. </w:t>
      </w:r>
    </w:p>
    <w:p w:rsidR="00442EF7" w:rsidRDefault="00442EF7" w:rsidP="00AE0A7B">
      <w:pPr>
        <w:ind w:hanging="1096"/>
      </w:pPr>
    </w:p>
    <w:sectPr w:rsidR="00442EF7" w:rsidSect="00AE0A7B">
      <w:pgSz w:w="11906" w:h="16838"/>
      <w:pgMar w:top="993" w:right="566"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hybridMultilevel"/>
    <w:tmpl w:val="436C612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nsid w:val="00000002"/>
    <w:multiLevelType w:val="hybridMultilevel"/>
    <w:tmpl w:val="628C895C"/>
    <w:lvl w:ilvl="0" w:tplc="FFFFFFFF">
      <w:start w:val="1"/>
      <w:numFmt w:val="bullet"/>
      <w:lvlText w:val="и"/>
      <w:lvlJc w:val="left"/>
    </w:lvl>
    <w:lvl w:ilvl="1" w:tplc="FFFFFFFF">
      <w:start w:val="2"/>
      <w:numFmt w:val="decimal"/>
      <w:lvlText w:val="%2."/>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03"/>
    <w:multiLevelType w:val="hybridMultilevel"/>
    <w:tmpl w:val="333AB104"/>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0000004"/>
    <w:multiLevelType w:val="hybridMultilevel"/>
    <w:tmpl w:val="721DA316"/>
    <w:lvl w:ilvl="0" w:tplc="FFFFFFFF">
      <w:start w:val="1"/>
      <w:numFmt w:val="bullet"/>
      <w:lvlText w:val="-"/>
      <w:lvlJc w:val="left"/>
    </w:lvl>
    <w:lvl w:ilvl="1" w:tplc="FFFFFFFF">
      <w:start w:val="1"/>
      <w:numFmt w:val="bullet"/>
      <w:lvlText w:val="и"/>
      <w:lvlJc w:val="left"/>
    </w:lvl>
    <w:lvl w:ilvl="2" w:tplc="FFFFFFFF">
      <w:start w:val="1"/>
      <w:numFmt w:val="bullet"/>
      <w:lvlText w:val="В"/>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4">
    <w:nsid w:val="00000006"/>
    <w:multiLevelType w:val="hybridMultilevel"/>
    <w:tmpl w:val="2D1D5AE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5">
    <w:nsid w:val="00000007"/>
    <w:multiLevelType w:val="hybridMultilevel"/>
    <w:tmpl w:val="6763845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6">
    <w:nsid w:val="00000008"/>
    <w:multiLevelType w:val="hybridMultilevel"/>
    <w:tmpl w:val="75A2A8D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7">
    <w:nsid w:val="00000009"/>
    <w:multiLevelType w:val="hybridMultilevel"/>
    <w:tmpl w:val="08EDBDAA"/>
    <w:lvl w:ilvl="0" w:tplc="FFFFFFFF">
      <w:start w:val="1"/>
      <w:numFmt w:val="bullet"/>
      <w:lvlText w:val="-"/>
      <w:lvlJc w:val="left"/>
    </w:lvl>
    <w:lvl w:ilvl="1" w:tplc="FFFFFFFF">
      <w:start w:val="1"/>
      <w:numFmt w:val="bullet"/>
      <w:lvlText w:val="О"/>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8">
    <w:nsid w:val="0000000A"/>
    <w:multiLevelType w:val="hybridMultilevel"/>
    <w:tmpl w:val="79838CB2"/>
    <w:lvl w:ilvl="0" w:tplc="FFFFFFFF">
      <w:start w:val="3"/>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9">
    <w:nsid w:val="0000000B"/>
    <w:multiLevelType w:val="hybridMultilevel"/>
    <w:tmpl w:val="4353D0CC"/>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0">
    <w:nsid w:val="0000000C"/>
    <w:multiLevelType w:val="hybridMultilevel"/>
    <w:tmpl w:val="0B03E0C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1">
    <w:nsid w:val="0000000D"/>
    <w:multiLevelType w:val="hybridMultilevel"/>
    <w:tmpl w:val="189A769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2">
    <w:nsid w:val="0000000E"/>
    <w:multiLevelType w:val="hybridMultilevel"/>
    <w:tmpl w:val="54E49EB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3">
    <w:nsid w:val="0000000F"/>
    <w:multiLevelType w:val="hybridMultilevel"/>
    <w:tmpl w:val="71F3245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4">
    <w:nsid w:val="00000010"/>
    <w:multiLevelType w:val="hybridMultilevel"/>
    <w:tmpl w:val="2CA88610"/>
    <w:lvl w:ilvl="0" w:tplc="FFFFFFFF">
      <w:start w:val="4"/>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5">
    <w:nsid w:val="00000011"/>
    <w:multiLevelType w:val="hybridMultilevel"/>
    <w:tmpl w:val="0836C40E"/>
    <w:lvl w:ilvl="0" w:tplc="FFFFFFFF">
      <w:start w:val="1"/>
      <w:numFmt w:val="decimal"/>
      <w:lvlText w:val="4.%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6">
    <w:nsid w:val="00000012"/>
    <w:multiLevelType w:val="hybridMultilevel"/>
    <w:tmpl w:val="02901D82"/>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7">
    <w:nsid w:val="00000013"/>
    <w:multiLevelType w:val="hybridMultilevel"/>
    <w:tmpl w:val="3A95F874"/>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8">
    <w:nsid w:val="00000014"/>
    <w:multiLevelType w:val="hybridMultilevel"/>
    <w:tmpl w:val="0813864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9">
    <w:nsid w:val="00000016"/>
    <w:multiLevelType w:val="hybridMultilevel"/>
    <w:tmpl w:val="7C3DBD3C"/>
    <w:lvl w:ilvl="0" w:tplc="FFFFFFFF">
      <w:start w:val="5"/>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0">
    <w:nsid w:val="00000017"/>
    <w:multiLevelType w:val="hybridMultilevel"/>
    <w:tmpl w:val="737B8DDC"/>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1">
    <w:nsid w:val="00000019"/>
    <w:multiLevelType w:val="hybridMultilevel"/>
    <w:tmpl w:val="22221A7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2">
    <w:nsid w:val="0000001A"/>
    <w:multiLevelType w:val="hybridMultilevel"/>
    <w:tmpl w:val="4516DDE8"/>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3">
    <w:nsid w:val="0000001B"/>
    <w:multiLevelType w:val="hybridMultilevel"/>
    <w:tmpl w:val="3006C83E"/>
    <w:lvl w:ilvl="0" w:tplc="FFFFFFFF">
      <w:start w:val="6"/>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4">
    <w:nsid w:val="0000001C"/>
    <w:multiLevelType w:val="hybridMultilevel"/>
    <w:tmpl w:val="614FD4A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5">
    <w:nsid w:val="0000001D"/>
    <w:multiLevelType w:val="hybridMultilevel"/>
    <w:tmpl w:val="419AC24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6">
    <w:nsid w:val="0000001F"/>
    <w:multiLevelType w:val="hybridMultilevel"/>
    <w:tmpl w:val="440BADFC"/>
    <w:lvl w:ilvl="0" w:tplc="FFFFFFFF">
      <w:start w:val="7"/>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7">
    <w:nsid w:val="00000020"/>
    <w:multiLevelType w:val="hybridMultilevel"/>
    <w:tmpl w:val="05072366"/>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8">
    <w:nsid w:val="00000021"/>
    <w:multiLevelType w:val="hybridMultilevel"/>
    <w:tmpl w:val="3804823E"/>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9">
    <w:nsid w:val="00000022"/>
    <w:multiLevelType w:val="hybridMultilevel"/>
    <w:tmpl w:val="77465F00"/>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0">
    <w:nsid w:val="00000023"/>
    <w:multiLevelType w:val="hybridMultilevel"/>
    <w:tmpl w:val="7724C67E"/>
    <w:lvl w:ilvl="0" w:tplc="FFFFFFFF">
      <w:start w:val="8"/>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1">
    <w:nsid w:val="00000024"/>
    <w:multiLevelType w:val="hybridMultilevel"/>
    <w:tmpl w:val="5C482A96"/>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2">
    <w:nsid w:val="00000025"/>
    <w:multiLevelType w:val="hybridMultilevel"/>
    <w:tmpl w:val="2463B9E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3">
    <w:nsid w:val="00000026"/>
    <w:multiLevelType w:val="hybridMultilevel"/>
    <w:tmpl w:val="5E884ADC"/>
    <w:lvl w:ilvl="0" w:tplc="FFFFFFFF">
      <w:start w:val="9"/>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4">
    <w:nsid w:val="00000027"/>
    <w:multiLevelType w:val="hybridMultilevel"/>
    <w:tmpl w:val="51EAD36A"/>
    <w:lvl w:ilvl="0" w:tplc="FFFFFFFF">
      <w:start w:val="1"/>
      <w:numFmt w:val="bullet"/>
      <w:lvlText w:val="-"/>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5">
    <w:nsid w:val="00000028"/>
    <w:multiLevelType w:val="hybridMultilevel"/>
    <w:tmpl w:val="2D517796"/>
    <w:lvl w:ilvl="0" w:tplc="FFFFFFFF">
      <w:start w:val="10"/>
      <w:numFmt w:val="decimal"/>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num w:numId="1">
    <w:abstractNumId w:val="0"/>
  </w:num>
  <w:num w:numId="2">
    <w:abstractNumId w:val="1"/>
  </w:num>
  <w:num w:numId="3">
    <w:abstractNumId w:val="2"/>
  </w:num>
  <w:num w:numId="4">
    <w:abstractNumId w:val="3"/>
  </w:num>
  <w:num w:numId="5">
    <w:abstractNumId w:val="4"/>
  </w:num>
  <w:num w:numId="6">
    <w:abstractNumId w:val="5"/>
  </w:num>
  <w:num w:numId="7">
    <w:abstractNumId w:val="6"/>
  </w:num>
  <w:num w:numId="8">
    <w:abstractNumId w:val="7"/>
  </w:num>
  <w:num w:numId="9">
    <w:abstractNumId w:val="8"/>
  </w:num>
  <w:num w:numId="10">
    <w:abstractNumId w:val="9"/>
  </w:num>
  <w:num w:numId="11">
    <w:abstractNumId w:val="10"/>
  </w:num>
  <w:num w:numId="12">
    <w:abstractNumId w:val="11"/>
  </w:num>
  <w:num w:numId="13">
    <w:abstractNumId w:val="12"/>
  </w:num>
  <w:num w:numId="14">
    <w:abstractNumId w:val="13"/>
  </w:num>
  <w:num w:numId="15">
    <w:abstractNumId w:val="14"/>
  </w:num>
  <w:num w:numId="16">
    <w:abstractNumId w:val="15"/>
  </w:num>
  <w:num w:numId="17">
    <w:abstractNumId w:val="16"/>
  </w:num>
  <w:num w:numId="18">
    <w:abstractNumId w:val="17"/>
  </w:num>
  <w:num w:numId="19">
    <w:abstractNumId w:val="18"/>
  </w:num>
  <w:num w:numId="20">
    <w:abstractNumId w:val="19"/>
  </w:num>
  <w:num w:numId="21">
    <w:abstractNumId w:val="20"/>
  </w:num>
  <w:num w:numId="22">
    <w:abstractNumId w:val="21"/>
  </w:num>
  <w:num w:numId="23">
    <w:abstractNumId w:val="22"/>
  </w:num>
  <w:num w:numId="24">
    <w:abstractNumId w:val="23"/>
  </w:num>
  <w:num w:numId="25">
    <w:abstractNumId w:val="24"/>
  </w:num>
  <w:num w:numId="26">
    <w:abstractNumId w:val="25"/>
  </w:num>
  <w:num w:numId="27">
    <w:abstractNumId w:val="26"/>
  </w:num>
  <w:num w:numId="28">
    <w:abstractNumId w:val="27"/>
  </w:num>
  <w:num w:numId="29">
    <w:abstractNumId w:val="28"/>
  </w:num>
  <w:num w:numId="30">
    <w:abstractNumId w:val="29"/>
  </w:num>
  <w:num w:numId="31">
    <w:abstractNumId w:val="30"/>
  </w:num>
  <w:num w:numId="32">
    <w:abstractNumId w:val="31"/>
  </w:num>
  <w:num w:numId="33">
    <w:abstractNumId w:val="32"/>
  </w:num>
  <w:num w:numId="34">
    <w:abstractNumId w:val="33"/>
  </w:num>
  <w:num w:numId="35">
    <w:abstractNumId w:val="34"/>
  </w:num>
  <w:num w:numId="36">
    <w:abstractNumId w:val="3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AE0A7B"/>
    <w:rsid w:val="00442EF7"/>
    <w:rsid w:val="006E608A"/>
    <w:rsid w:val="009B59FE"/>
    <w:rsid w:val="00AE0A7B"/>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0A7B"/>
    <w:pPr>
      <w:spacing w:after="0" w:line="240" w:lineRule="auto"/>
    </w:pPr>
    <w:rPr>
      <w:rFonts w:ascii="Calibri" w:eastAsia="Calibri" w:hAnsi="Calibri" w:cs="Arial"/>
      <w:sz w:val="20"/>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9B59FE"/>
    <w:rPr>
      <w:rFonts w:ascii="Tahoma" w:hAnsi="Tahoma" w:cs="Tahoma"/>
      <w:sz w:val="16"/>
      <w:szCs w:val="16"/>
    </w:rPr>
  </w:style>
  <w:style w:type="character" w:customStyle="1" w:styleId="a4">
    <w:name w:val="Текст выноски Знак"/>
    <w:basedOn w:val="a0"/>
    <w:link w:val="a3"/>
    <w:uiPriority w:val="99"/>
    <w:semiHidden/>
    <w:rsid w:val="009B59FE"/>
    <w:rPr>
      <w:rFonts w:ascii="Tahoma" w:eastAsia="Calibri" w:hAnsi="Tahoma" w:cs="Tahoma"/>
      <w:sz w:val="16"/>
      <w:szCs w:val="16"/>
      <w:lang w:eastAsia="ru-RU"/>
    </w:rPr>
  </w:style>
  <w:style w:type="paragraph" w:styleId="a5">
    <w:name w:val="List Paragraph"/>
    <w:basedOn w:val="a"/>
    <w:uiPriority w:val="34"/>
    <w:qFormat/>
    <w:rsid w:val="009B59FE"/>
    <w:pPr>
      <w:ind w:left="720"/>
      <w:contextualSpacing/>
    </w:p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TotalTime>
  <Pages>1</Pages>
  <Words>7529</Words>
  <Characters>42919</Characters>
  <Application>Microsoft Office Word</Application>
  <DocSecurity>0</DocSecurity>
  <Lines>357</Lines>
  <Paragraphs>100</Paragraphs>
  <ScaleCrop>false</ScaleCrop>
  <Company/>
  <LinksUpToDate>false</LinksUpToDate>
  <CharactersWithSpaces>50348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Садик</dc:creator>
  <cp:lastModifiedBy>Садик</cp:lastModifiedBy>
  <cp:revision>3</cp:revision>
  <cp:lastPrinted>2021-01-15T06:41:00Z</cp:lastPrinted>
  <dcterms:created xsi:type="dcterms:W3CDTF">2021-01-15T06:16:00Z</dcterms:created>
  <dcterms:modified xsi:type="dcterms:W3CDTF">2021-01-15T06:57:00Z</dcterms:modified>
</cp:coreProperties>
</file>